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Jane E Nixon PhD, MA, BSc, RGN</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B1AEB" w:rsidRDefault="00F44299">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ne E Nix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Leeds</w:t>
            </w:r>
          </w:p>
          <w:p w:rsidR="002C7E24" w:rsidRDefault="002C7E24" w:rsidP="0097780E">
            <w:pPr>
              <w:pStyle w:val="11TableHeader"/>
              <w:rPr>
                <w:b w:val="0"/>
                <w:color w:val="000000"/>
                <w:sz w:val="18"/>
              </w:rPr>
            </w:pPr>
            <w:r>
              <w:rPr>
                <w:b w:val="0"/>
                <w:color w:val="000000"/>
                <w:sz w:val="18"/>
              </w:rPr>
              <w:t>Woodhouse</w:t>
            </w:r>
          </w:p>
          <w:p w:rsidR="002C7E24" w:rsidRDefault="002C7E24" w:rsidP="0097780E">
            <w:pPr>
              <w:pStyle w:val="11TableHeader"/>
              <w:rPr>
                <w:b w:val="0"/>
                <w:color w:val="000000"/>
                <w:sz w:val="18"/>
              </w:rPr>
            </w:pPr>
            <w:r>
              <w:rPr>
                <w:b w:val="0"/>
                <w:color w:val="000000"/>
                <w:sz w:val="18"/>
              </w:rPr>
              <w:t>Leeds, England, LS2 9JT</w:t>
            </w:r>
          </w:p>
          <w:p w:rsidR="002C7E24" w:rsidRDefault="002C7E24" w:rsidP="0097780E">
            <w:pPr>
              <w:pStyle w:val="11TableHeader"/>
              <w:rPr>
                <w:b w:val="0"/>
                <w:color w:val="000000"/>
                <w:sz w:val="18"/>
              </w:rPr>
            </w:pPr>
            <w:r>
              <w:rPr>
                <w:b w:val="0"/>
                <w:color w:val="000000"/>
                <w:sz w:val="18"/>
              </w:rPr>
              <w:t>Phone: +44 113 343 1488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j.e.nixon@leeds.ac.uk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Nursing</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F44299"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F44299"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1714" w:type="dxa"/>
          </w:tcPr>
          <w:p w:rsidR="004B1AEB" w:rsidRDefault="00F44299">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4B1AEB" w:rsidRDefault="00F44299">
            <w:pPr>
              <w:cnfStyle w:val="000000100000" w:firstRow="0" w:lastRow="0" w:firstColumn="0" w:lastColumn="0" w:oddVBand="0" w:evenVBand="0" w:oddHBand="1" w:evenHBand="0" w:firstRowFirstColumn="0" w:firstRowLastColumn="0" w:lastRowFirstColumn="0" w:lastRowLastColumn="0"/>
            </w:pPr>
            <w:r>
              <w:t>Leeds Institute of Health Science</w:t>
            </w:r>
          </w:p>
        </w:tc>
        <w:tc>
          <w:tcPr>
            <w:tcW w:w="1149"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1714" w:type="dxa"/>
          </w:tcPr>
          <w:p w:rsidR="004B1AEB" w:rsidRDefault="00F44299">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4B1AEB" w:rsidRDefault="00F44299">
            <w:pPr>
              <w:cnfStyle w:val="000000010000" w:firstRow="0" w:lastRow="0" w:firstColumn="0" w:lastColumn="0" w:oddVBand="0" w:evenVBand="0" w:oddHBand="0" w:evenHBand="1" w:firstRowFirstColumn="0" w:firstRowLastColumn="0" w:lastRowFirstColumn="0" w:lastRowLastColumn="0"/>
            </w:pPr>
            <w:r>
              <w:t>Tissue Viability and Clinical Trials Research, University of Leeds</w:t>
            </w:r>
          </w:p>
        </w:tc>
        <w:tc>
          <w:tcPr>
            <w:tcW w:w="1149"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1714" w:type="dxa"/>
          </w:tcPr>
          <w:p w:rsidR="004B1AEB" w:rsidRDefault="00F44299">
            <w:pPr>
              <w:cnfStyle w:val="000000100000" w:firstRow="0" w:lastRow="0" w:firstColumn="0" w:lastColumn="0" w:oddVBand="0" w:evenVBand="0" w:oddHBand="1" w:evenHBand="0" w:firstRowFirstColumn="0" w:firstRowLastColumn="0" w:lastRowFirstColumn="0" w:lastRowLastColumn="0"/>
            </w:pPr>
            <w:r>
              <w:t>Deputy Director</w:t>
            </w:r>
          </w:p>
        </w:tc>
        <w:tc>
          <w:tcPr>
            <w:tcW w:w="5133" w:type="dxa"/>
          </w:tcPr>
          <w:p w:rsidR="004B1AEB" w:rsidRDefault="00F44299">
            <w:pPr>
              <w:cnfStyle w:val="000000100000" w:firstRow="0" w:lastRow="0" w:firstColumn="0" w:lastColumn="0" w:oddVBand="0" w:evenVBand="0" w:oddHBand="1" w:evenHBand="0" w:firstRowFirstColumn="0" w:firstRowLastColumn="0" w:lastRowFirstColumn="0" w:lastRowLastColumn="0"/>
            </w:pPr>
            <w:r>
              <w:t>Institute of Clinical Trials Research, University of Leeds</w:t>
            </w:r>
          </w:p>
        </w:tc>
        <w:tc>
          <w:tcPr>
            <w:tcW w:w="1149"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2002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F44299"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F44299"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1714" w:type="dxa"/>
          </w:tcPr>
          <w:p w:rsidR="004B1AEB" w:rsidRDefault="00F44299">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1714" w:type="dxa"/>
          </w:tcPr>
          <w:p w:rsidR="004B1AEB" w:rsidRDefault="00F44299">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1714" w:type="dxa"/>
          </w:tcPr>
          <w:p w:rsidR="004B1AEB" w:rsidRDefault="00F44299">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w:t>
            </w:r>
          </w:p>
        </w:tc>
        <w:tc>
          <w:tcPr>
            <w:tcW w:w="1714" w:type="dxa"/>
          </w:tcPr>
          <w:p w:rsidR="004B1AEB" w:rsidRDefault="00F44299">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B1AEB" w:rsidRDefault="00F44299">
            <w:pPr>
              <w:jc w:val="center"/>
              <w:cnfStyle w:val="000000010000" w:firstRow="0" w:lastRow="0" w:firstColumn="0" w:lastColumn="0" w:oddVBand="0" w:evenVBand="0" w:oddHBand="0" w:evenHBand="1" w:firstRowFirstColumn="0" w:firstRowLastColumn="0" w:lastRowFirstColumn="0" w:lastRowLastColumn="0"/>
            </w:pPr>
            <w:r>
              <w:t>2001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Cardiovascular Disease, Diabetic Foot Ulcers, Hand Eczema, Pressure Ulcers, Wounds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PMID:35662230, Last Author, Healing of ExcisionAl wounds on Lower legs by Secondary intention (HEALS) cohort study. Part 2: feasibility data from a multicentre prospective observational cohort study to inform a future randomized controlled trial, UK Dermatology Clinical Trials Network (Oct-2022)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PMID:35652236, Last Author, Healing of ExcisionAl wounds on Lower legs by Secondary intention (HEALS) cohort study. Part 1: a multicentre prospective observational cohort study in patients without planned compression, UK Dermatology Clinical Trials Network (Oct-2022)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PMID:35796769, Middle Author, The Use of Point-of-Care Bacterial Autofluorescence Imaging in the Management of Diabetic Foot Ulcers: A Pilot Randomized Controlled Trial, National Institute for Health and Care Research (7-Jul-2022)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PMID:35197358, Middle Author, Comparison of ALitretinoin with PUVA as the first-line treatment in patients with severe chronic HAnd eczema (ALPHA): study protocol for a randomised controlled trial, National Institute for Health and Care Research (23-Feb-2022)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PMID:34740373, Middle Author, A cluster RCT and process evaluation of an implementation optimisation intervention to promote parental engagement enrolment and attendance in a childhood obesity prevention programme: results of the Optimising Family Engagement in HENRY (OFTEN) trial, National Institute for Health and Care Research (5-Nov-2021)</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PMID:32312727, Middle Author, Multiple Interventions for Diabetic Foot Ulcer Treatment Trial (MIDFUT): study protocol for a randomised controlled trial (19-Apr-2020)</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PMID:31559948, First Author, Comparing alternating pressure mattresses and high-specification foam mattresses to prevent pressure ulcers in high-risk patients: the PRESSURE 2 RCT, University of Leeds (Sep-2019)</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8</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PMID:28320482, Middle Author, Pressure RElieving Support SUrfaces: a Randomised Evaluation 2 (PRESSURE 2) photographic validation sub-study: study protocol for a randomised controlled trial, University of Leeds (20-Mar-2017)</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9</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PMID:28115006, Middle Author, Effectiveness of an implementation optimisation intervention aimed at increasing parent engagement in HENRY, a childhood obesity prevention programme - the Optimising Family Engagement in HENRY (OFTEN) trial: study protocol for a randomised controlled trial, University of Leeds (24-Jan-2017)</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10</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 xml:space="preserve">PMID:26285057, Middle Author, Factors associated with false-negative cardiovascular magnetic resonance perfusion </w:t>
            </w:r>
            <w:r>
              <w:lastRenderedPageBreak/>
              <w:t>studies: A Clinical evaluation of magnetic resonance imaging in coronary artery disease (CE-MARC) substudy (Mar-2016)</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lastRenderedPageBreak/>
              <w:t>11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PMID:27993145, Last Author, Pressure RElieving Support SUrfaces: a Randomised Evaluation 2 (PRESSURE 2): study protocol for a randomised controlled trial, University of Leeds (20-Dec-2016)</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PMID:26537599, Middle Author, Self-Harm Intervention: Family Therapy (SHIFT), a study protocol for a randomised controlled trial of family therapy versus treatment as usual for young people seen after a second or subsequent episode of self-harm, University of Leeds (4-Nov-2015)</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PMID:26174854, Middle Author, Individual component analysis of the multi-parametric cardiovascular magnetic resonance protocol in the CE-MARC trial, British Heart Foundation (15-Jul-2015)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14</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PMID:23418932, Middle Author, Protocol of a cluster randomized trial evaluation of a patient and carer-centered system of longer-term stroke care (LoTS care) (Feb-2015)</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15</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PMID:26152298, Middle Author, Cluster Randomized Controlled Trial: Clinical and Cost-Effectiveness of a System of Longer-Term Stroke Care, Bradford Teaching Hospitals NHS Foundation Trust (Aug-2015)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16</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PMID:24054816, Middle Author, A structured training programme for caregivers of inpatients after stroke (TRACS): a cluster randomised controlled trial and cost-effectiveness analysis (21-Dec-2013)</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17</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PMID:22111894, Middle Author, A cluster randomized controlled trial of a structured training programme for caregivers of inpatients after stroke (TRACS) (Jan-2012)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18</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PMID:20207952, Middle Author, Hepatic metabolism and transporter gene variants enhance response to rosuvastatin in patients with acute myocardial infarction: the GEOSTAT-1 Study, Leeds Teaching Hospitals NHS Trust (Jun-2010)</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19</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PMID:19640271, Middle Author, Clinical evaluation of magnetic resonance imaging in coronary heart disease: the CE-MARC study, British Heart Foundation (29-Jul-2009)</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20</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PMID:19745745, Last Author, A randomized, controlled trial of simvastatin versus rosuvastatin in patients with acute myocardial infarction: the Secondary Prevention of Acute Coronary Events--Reduction of Cholesterol to Key European Targets Trial (Dec-2009)</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PMID:16740530, First Author, Randomised, controlled trial of alternating pressure mattresses compared with alternating pressure overlays for the prevention of pressure ulcers: PRESSURE (pressure relieving support surfaces) trial, UK Department of Health (17-Jun-2006)</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PMID:16740528, Middle Author, Pressure relieving support surfaces (PRESSURE) trial: cost effectiveness analysis, UK Department of Health (17-Jun-2006)</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PMID:16750060, First Author, Pressure relieving support surfaces: a randomised evaluation, NIHR Health Technology Assessment Programme (Jul-2006)</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24</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PMID:15926966, First Author, Reliability of pressure ulcer classification and diagnosis (Jun-2005)</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25</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PMID:9801935, First Author, A sequential randomised controlled trial comparing a dry visco-elastic polymer pad and standard operating table mattress in the prevention of post-operative pressure sores (Aug-1998)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Chair</w:t>
            </w:r>
            <w:r>
              <w:t>: Wounds Research Network</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rPr>
                <w:u w:val="single"/>
              </w:rPr>
              <w:t>Member</w:t>
            </w:r>
            <w:r>
              <w:t>: The RAMESES Projects, Delphi Panel</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43534A">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43534A">
              <w:rPr>
                <w:color w:val="000000"/>
                <w:sz w:val="18"/>
              </w:rPr>
              <w:t>Date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NIHR151863, Co-Investigator, Secondary Intention Wound Healing Following Excision of Keratinocyte Cancers on the Lower Legs: HEALS2, National Institute for Health and Care Research (Jul-2023 - Jan-2027)</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NIHR300633, Member, Diagnosis of OsteoMyelitis: Investigation Optimisation In Diabetic Foot Ulcers (DOMINO-DFU), NIHR Academy (1-Sep-2020 - 31-Aug-2025)</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NIHR134839, Chief Investigator, WHITE-PRESSURE3: World Hip Trauma Evaluation - Pressure Ulcer Prevention 3; A Randomised Clinical Trial Assessing Early Heel Specific Adjunct Devices For Heel Pressure Ulcer Prevention In People With a Fractured Hip, National Institute for Health and Care Research (Aug-2022 - Aug-2025)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NIHR134029, Member, Pressure Ulcer Prevention at Home: Pressure Ulcer Prevention For People With Long-Term Neurological Conditions (LTNCs) Who Self-Manage Care and Live at Home. A Participatory Intervention Development Approach, NIHR Evaluation, Trials and Studies Coordinating Centre (1-Apr-2022 - 31-Mar-2024)</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 xml:space="preserve">NIHR156397, Chief Investigator, Diabetic Foot Ulcer REsearch PlatFORM DFU-REFORM, National Institute for Health </w:t>
            </w:r>
            <w:r>
              <w:lastRenderedPageBreak/>
              <w:t>and Care Research (Mar-2023 - Mar-2024)</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lastRenderedPageBreak/>
              <w:t>6</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EME - 09/800/10, Member, A Cluster RCT of a Structured Training Programme For Care Givers of In-Patients After Stroke (TRACS) G0501807, National Institute for Health and Care Research (1-Jul-2006)</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16/163/04, Member, CODIFI2: Randomised Controlled Trial of Swab Versus Tissue Sampling For Infected Diabetic Foot Ulcers and Comparison of Culture Versus Molecular Processing Techniques, NIHR Evaluation, Trials and Studies Coordinating Centre (1-Sep-2018 - 30-Apr-2023)</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8</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15/08/77, Member, Multiple Interventions For Diabetic Foot Ulcer Treatment (MIDFUT) Trial, NIHR Evaluation, Trials and Studies Coordinating Centre (1-Apr-2017 - 31-Mar-2022)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9</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12/186/01, Member, Comparison of ALitretinoin With PUVA As the First Line Treatment In Patients With Severe Chronic HAnd Eczema (ALPHA Trial), NIHR Evaluation, Trials and Studies Coordinating Centre (1-Jan-2015 - 31-Mar-2021)</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10</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RP-DG-0218-10001, Member, Developing a Novel System of Care Targetting Risk Factors For Five Manifestations of Frailty To Maintain the Independence of Older People In Hospital and Post-Discharge, National Institute for Health and Care Research (1-Apr-2019 - 30-Sep-2020)</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07/33/01, Co-Investigator, SHIFT. Self-Harm Intervention, Family Therapy: a Randomised Controlled Trial of Family Therapy Vs. Treatment As Usual For Young People Seen After Second Or Subsequent Episodes of Self-Harm, National Institute for Health and Care Research (Dec-2008 - Jun-2018)</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11/36/33, Chief Investigator, Pressure RElieving Support SUrfaces: a Randomised Evaluation 2 (PRESSURE 2), NIHR Evaluation, Trials and Studies Coordinating Centre (1-Mar-2013 - 30-Sep-2017)</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09/75/01, Member, Concordance In Diabetic Foot Ulceration, NIHR Evaluation, Trials and Studies Coordinating Centre (1-Apr-2011 - 31-Dec-2014)</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14</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RP-PG-0407-10056, Chief Investigator, NIHR PRESSURE ULCER PROGRAMME, National Institute for Health and Care Research (Sep-2008 - Sep-2013)</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15</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09/127/07, Co-Investigator, Systematic Review To Identify and Appraise Outcome Measures Used To Evaluate Childhood Obesity Treatment Interventions: Evidence of Purpose, Application, Validity, Reliability and Sensitivity, National Institute for Health and Care Research (Sep-2011 - Dec-2013)</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16</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G0501807, Member, A Cluster Randomised Controlled Trial of a Structured Training Programme For Caregivers of In-Patients After Stroke, Medical Research Council (31-Mar-2007 - 30-Nov-2011)</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17</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G0501807/1, Co-Investigator, A Cluster Randomised Controlled Trial of a Structured Training Programme For Caregivers of In-Patients After Stroke, Medical Research Council (Jul-2006 - Nov-2011)</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18</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97/06/14, Co-Investigator, Randomised Controlled Trial Comparing Alternating Pressure Overlays With Alternating Pressure Mattresses For Pressure Sore Prevention and Treatment, National Institute for Health and Care Research (May-2000 - Nov-2004)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43534A">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43534A">
              <w:rPr>
                <w:color w:val="000000"/>
                <w:sz w:val="18"/>
              </w:rPr>
              <w:t>Date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Author</w:t>
            </w:r>
            <w:r>
              <w:t>: Protocol for development of the fourth edition of Prevention and Treatment of Pressure Ulcers/Injuries: Clinical Practice Guideline using GRADE methods, National Pressure Injury Advisory Panel, European Pressure Ulcer Advisory Panel and the Pan Pacific Pressure Injury Alliance, 13-Nov-2023</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rPr>
                <w:u w:val="single"/>
              </w:rPr>
              <w:t>Author</w:t>
            </w:r>
            <w:r>
              <w:t>: Core outcomes for pressure ulcer prevention trials: results of an international consensus study: Classification: Outcomes and qualitative research, 1-Nov-2022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Author</w:t>
            </w:r>
            <w:r>
              <w:t>: Achieving consensus in pressure ulcer reporting, Tissue Viability Society, 16-Jun-2012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F44299">
              <w:rPr>
                <w:color w:val="000000"/>
                <w:sz w:val="18"/>
              </w:rPr>
              <w:t>Start Date</w:t>
            </w:r>
            <w:r w:rsidRPr="0097780E">
              <w:rPr>
                <w:color w:val="000000"/>
                <w:sz w:val="18"/>
              </w:rPr>
              <w:t>-</w:t>
            </w:r>
            <w:r w:rsidR="00F44299">
              <w:rPr>
                <w:color w:val="000000"/>
                <w:sz w:val="18"/>
              </w:rPr>
              <w:t>End Date</w:t>
            </w:r>
            <w:r w:rsidRPr="0097780E">
              <w:rPr>
                <w:color w:val="000000"/>
                <w:sz w:val="18"/>
              </w:rPr>
              <w:t xml:space="preserve">) </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Reviewer</w:t>
            </w:r>
            <w:r>
              <w:t>: BMC Pregnancy and Childbirth (2016)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Comparison of alitretinoin vs. psoralen plus ultraviolet A as first-line treatments for chronic severe hand eczema: results from the ALPHA trial, Speaker, 28-Jun-2023, Liverpool, United Kingdom</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2020 - 2nd European Conference on Controversies in Diabetic Foot Management, Speaker, Berlin, Germany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F44299">
              <w:rPr>
                <w:color w:val="000000"/>
                <w:sz w:val="18"/>
              </w:rPr>
              <w:t>Start Date</w:t>
            </w:r>
            <w:r w:rsidRPr="0097780E">
              <w:rPr>
                <w:color w:val="000000"/>
                <w:sz w:val="18"/>
              </w:rPr>
              <w:t xml:space="preserve"> - </w:t>
            </w:r>
            <w:r w:rsidR="00F44299">
              <w:rPr>
                <w:color w:val="000000"/>
                <w:sz w:val="18"/>
              </w:rPr>
              <w:t>End Date</w:t>
            </w:r>
            <w:r w:rsidRPr="0097780E">
              <w:rPr>
                <w:color w:val="000000"/>
                <w:sz w:val="18"/>
              </w:rPr>
              <w:t>)</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Chief Investigator</w:t>
            </w:r>
            <w:r>
              <w:t>: National Institute for Health and Care Research (2002)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rPr>
                <w:u w:val="single"/>
              </w:rPr>
              <w:t>Past President</w:t>
            </w:r>
            <w:r>
              <w:t>: European Pressure Ulcer Advisory Panel</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Member</w:t>
            </w:r>
            <w:r>
              <w:t>: Scientific Board, French Clinical Research Infrastructure Network</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rPr>
                <w:u w:val="single"/>
              </w:rPr>
              <w:t>Member</w:t>
            </w:r>
            <w:r>
              <w:t>: Dermatology Specialty Group, National Institute for Health and Care Research</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Past Chair</w:t>
            </w:r>
            <w:r>
              <w:t>: Society of Tissue Viability</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rPr>
                <w:u w:val="single"/>
              </w:rPr>
              <w:t>Treasurer</w:t>
            </w:r>
            <w:r>
              <w:t>: Society of Tissue Viability</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rPr>
                <w:u w:val="single"/>
              </w:rPr>
              <w:t>Chair</w:t>
            </w:r>
            <w:r>
              <w:t>: Scientific Committee, Wounds Research Network</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8</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rPr>
                <w:u w:val="single"/>
              </w:rPr>
              <w:t>Senior Investigator</w:t>
            </w:r>
            <w:r>
              <w:t>: National Institute for Health and Care Research (2016)</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43534A">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43534A">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12">
              <w:r w:rsidR="00F44299">
                <w:rPr>
                  <w:color w:val="0000FF" w:themeColor="hyperlink"/>
                  <w:u w:val="single"/>
                </w:rPr>
                <w:t>37001188</w:t>
              </w:r>
            </w:hyperlink>
            <w:r w:rsidR="00F44299">
              <w:t xml:space="preserve"> ['Greenwood C', '</w:t>
            </w:r>
            <w:r w:rsidR="00F44299">
              <w:rPr>
                <w:b/>
                <w:u w:val="single"/>
              </w:rPr>
              <w:t>Nixon J</w:t>
            </w:r>
            <w:r w:rsidR="00F44299">
              <w:t>', 'Nelson EA', 'McGinnis E', 'Randell R'], Offloading devices for the prevention of heel pressure ulcers: A realist evaluation, May-2023, 13-Mar-2023, International journal of nursing studies, 141:104479</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13">
              <w:r w:rsidR="00F44299">
                <w:rPr>
                  <w:color w:val="0000FF" w:themeColor="hyperlink"/>
                  <w:u w:val="single"/>
                </w:rPr>
                <w:t>37353979</w:t>
              </w:r>
            </w:hyperlink>
            <w:r w:rsidR="00F44299">
              <w:t xml:space="preserve"> ['Jones AD', 'Crossland SR', 'Nixon JE', 'Siddle HJ', 'Russell DA', 'Culmer PR'], STrain Analysis and Mapping of the Plantar Surface (STAMPS): A novel technique of plantar load analysis during gait, Jul-2023, 24-Jun-2023, Proceedings of the Institution of Mechanical Engineers. Part H, Journal of engineering in medicine, 237(7):841-854</w:t>
            </w:r>
            <w:r w:rsidR="00F44299">
              <w:rPr>
                <w:b/>
                <w:u w:val="single"/>
              </w:rPr>
              <w:t>Nixon J | Nixon JE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14">
              <w:r w:rsidR="00F44299">
                <w:rPr>
                  <w:color w:val="0000FF" w:themeColor="hyperlink"/>
                  <w:u w:val="single"/>
                </w:rPr>
                <w:t>36161707</w:t>
              </w:r>
            </w:hyperlink>
            <w:r w:rsidR="00F44299">
              <w:t xml:space="preserve"> ['Coleman S', 'Wray F', 'Hudson K', 'Forster A', 'Conroy S', 'Tremyl J', 'Shenkin SD', '</w:t>
            </w:r>
            <w:r w:rsidR="00F44299">
              <w:rPr>
                <w:b/>
                <w:u w:val="single"/>
              </w:rPr>
              <w:t>Nixon J</w:t>
            </w:r>
            <w:r w:rsidR="00F44299">
              <w:t>', 'Fader M', 'Goodwin VA', 'Woods D', 'Crossland S', 'Holt R', 'Mcgregor L', 'Maud R', 'Wyrko Z', 'Lamb SE', 'Teale E'], Using consensus methods to prioritize modifiable risk factors for development of manifestations of frailty in hospitalized older adults, Feb-2023, 26-Sep-2022, Nursing open, 10(2):1016-1028</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15">
              <w:r w:rsidR="00F44299">
                <w:rPr>
                  <w:color w:val="0000FF" w:themeColor="hyperlink"/>
                  <w:u w:val="single"/>
                </w:rPr>
                <w:t>37414708</w:t>
              </w:r>
            </w:hyperlink>
            <w:r w:rsidR="00F44299">
              <w:t xml:space="preserve"> ['Greenwood C', '</w:t>
            </w:r>
            <w:r w:rsidR="00F44299">
              <w:rPr>
                <w:b/>
                <w:u w:val="single"/>
              </w:rPr>
              <w:t>Nixon J</w:t>
            </w:r>
            <w:r w:rsidR="00F44299">
              <w:t>', 'McGinnis E'], Should we do randomised controlled trials of something that is already viewed as being best practice?, Aug-2023, 3-Jul-2023, Journal of tissue viability, 32(3):323-324</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16">
              <w:r w:rsidR="00F44299">
                <w:rPr>
                  <w:color w:val="0000FF" w:themeColor="hyperlink"/>
                  <w:u w:val="single"/>
                </w:rPr>
                <w:t>36272951</w:t>
              </w:r>
            </w:hyperlink>
            <w:r w:rsidR="00F44299">
              <w:t xml:space="preserve"> ['Greenwood C', 'Nelson EA', '</w:t>
            </w:r>
            <w:r w:rsidR="00F44299">
              <w:rPr>
                <w:b/>
                <w:u w:val="single"/>
              </w:rPr>
              <w:t>Nixon J</w:t>
            </w:r>
            <w:r w:rsidR="00F44299">
              <w:t>', 'Vargas-Palacios A', 'McGinnis E'], Comparative effectiveness of heel-specific medical devices for the prevention of heel pressure ulcers: A systematic review, Nov-2022, 3-Oct-2022, Journal of tissue viability, 31(4):579-592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17">
              <w:r w:rsidR="00F44299">
                <w:rPr>
                  <w:color w:val="0000FF" w:themeColor="hyperlink"/>
                  <w:u w:val="single"/>
                </w:rPr>
                <w:t>34324731</w:t>
              </w:r>
            </w:hyperlink>
            <w:r w:rsidR="00F44299">
              <w:t xml:space="preserve"> ['Jones AD', 'De Siqueira J', 'Nixon JE', 'Siddle HJ', 'Culmer PR', 'Russell DA'], Plantar shear stress in the diabetic foot: A systematic review and meta-analysis, Jan-2022, 6-Aug-2021, Diabetic medicine : a journal of the British Diabetic Association, 39(1):e14661</w:t>
            </w:r>
            <w:r w:rsidR="00F44299">
              <w:rPr>
                <w:b/>
                <w:u w:val="single"/>
              </w:rPr>
              <w:t>Nixon J | Nixon JE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18">
              <w:r w:rsidR="00F44299">
                <w:rPr>
                  <w:color w:val="0000FF" w:themeColor="hyperlink"/>
                  <w:u w:val="single"/>
                </w:rPr>
                <w:t>33846059</w:t>
              </w:r>
            </w:hyperlink>
            <w:r w:rsidR="00F44299">
              <w:t xml:space="preserve"> ['Hallas S', 'Nelson A', "O'Meara S", 'Adderley U', 'Meskell P', '</w:t>
            </w:r>
            <w:r w:rsidR="00F44299">
              <w:rPr>
                <w:b/>
                <w:u w:val="single"/>
              </w:rPr>
              <w:t>Nixon J</w:t>
            </w:r>
            <w:r w:rsidR="00F44299">
              <w:t>', "O'Loughlin A", 'Probst S', 'Tawfick W', 'Wild T', 'Gethin G'], Development of a core outcome set for venous leg ulceration (CoreVen) research evaluations (protocol), Aug-2021, 26-Mar-2021, Journal of tissue viability, 30(3):317-323</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8</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19">
              <w:r w:rsidR="00F44299">
                <w:rPr>
                  <w:color w:val="0000FF" w:themeColor="hyperlink"/>
                  <w:u w:val="single"/>
                </w:rPr>
                <w:t>33910607</w:t>
              </w:r>
            </w:hyperlink>
            <w:r w:rsidR="00F44299">
              <w:t xml:space="preserve"> ['McGinnis E', 'Smith IL', 'Collier H', 'Wilson L', 'Coleman S', 'Stubbs N', 'Brown S', 'Gilberts R', 'Henderson V', 'Walker K', 'Nelson EA', '</w:t>
            </w:r>
            <w:r w:rsidR="00F44299">
              <w:rPr>
                <w:b/>
                <w:u w:val="single"/>
              </w:rPr>
              <w:t>Nixon J</w:t>
            </w:r>
            <w:r w:rsidR="00F44299">
              <w:t>'], Pressure Relieving Support Surfaces: a Randomised Evaluation 2 (PRESSURE 2): using photography for blinded central endpoint review, 28-Apr-2021, 28-Apr-2021, Trials, 22(1):308</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9</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20">
              <w:r w:rsidR="00F44299">
                <w:rPr>
                  <w:color w:val="0000FF" w:themeColor="hyperlink"/>
                  <w:u w:val="single"/>
                </w:rPr>
                <w:t>33550652</w:t>
              </w:r>
            </w:hyperlink>
            <w:r w:rsidR="00F44299">
              <w:t xml:space="preserve"> ['Smith IL', 'Nixon JE', 'Sharples L'], Power and sample size for multistate model analysis of longitudinal discrete outcomes in disease prevention trials, 15-Apr-2021, 7-Feb-2021, Statistics in medicine, 40(8):1960-1971</w:t>
            </w:r>
            <w:r w:rsidR="00F44299">
              <w:rPr>
                <w:b/>
                <w:u w:val="single"/>
              </w:rPr>
              <w:t>Nixon J | Nixon JE</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10</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21">
              <w:r w:rsidR="00F44299">
                <w:rPr>
                  <w:color w:val="0000FF" w:themeColor="hyperlink"/>
                  <w:u w:val="single"/>
                </w:rPr>
                <w:t>32510579</w:t>
              </w:r>
            </w:hyperlink>
            <w:r w:rsidR="00F44299">
              <w:t xml:space="preserve"> ['Lechner A', 'Kottner J', 'Coleman S', 'Muir D', 'Beeckman D', 'Chaboyer W', 'Cuddigan J', 'Moore Z', 'Rutherford C', 'Schmitt J', '</w:t>
            </w:r>
            <w:r w:rsidR="00F44299">
              <w:rPr>
                <w:b/>
                <w:u w:val="single"/>
              </w:rPr>
              <w:t>Nixon J</w:t>
            </w:r>
            <w:r w:rsidR="00F44299">
              <w:t>', 'Balzer K'], Outcomes for Pressure Ulcer Trials (OUTPUTs) project: review and classification of outcomes reported in pressure ulcer prevention research, Apr-2021, 27-Jul-2020, The British journal of dermatology, 184(4):617-626</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22">
              <w:r w:rsidR="00F44299">
                <w:rPr>
                  <w:color w:val="0000FF" w:themeColor="hyperlink"/>
                  <w:u w:val="single"/>
                </w:rPr>
                <w:t>32847521</w:t>
              </w:r>
            </w:hyperlink>
            <w:r w:rsidR="00F44299">
              <w:t xml:space="preserve"> ['Coleman S', 'Wright JM', '</w:t>
            </w:r>
            <w:r w:rsidR="00F44299">
              <w:rPr>
                <w:b/>
                <w:u w:val="single"/>
              </w:rPr>
              <w:t>Nixon J</w:t>
            </w:r>
            <w:r w:rsidR="00F44299">
              <w:t>', 'Schoonhoven L', 'Twiddy M', 'Greenhalgh J'], Searching for Programme theories for a realist evaluation: a case study comparing an academic database search and a simple Google search, 26-Aug-2020, 26-Aug-2020, BMC medical research methodology, 20(1):217</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23">
              <w:r w:rsidR="00F44299">
                <w:rPr>
                  <w:color w:val="0000FF" w:themeColor="hyperlink"/>
                  <w:u w:val="single"/>
                </w:rPr>
                <w:t>32323310</w:t>
              </w:r>
            </w:hyperlink>
            <w:r w:rsidR="00F44299">
              <w:t xml:space="preserve"> ['</w:t>
            </w:r>
            <w:r w:rsidR="00F44299">
              <w:rPr>
                <w:b/>
                <w:u w:val="single"/>
              </w:rPr>
              <w:t>Nixon J</w:t>
            </w:r>
            <w:r w:rsidR="00F44299">
              <w:t>'], Silicone dressings for pressure ulcer prevention, Aug-2020, 22-Apr-2020, The British journal of dermatology, 183(2):200-201</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24">
              <w:r w:rsidR="00F44299">
                <w:rPr>
                  <w:color w:val="0000FF" w:themeColor="hyperlink"/>
                  <w:u w:val="single"/>
                </w:rPr>
                <w:t>31709401</w:t>
              </w:r>
            </w:hyperlink>
            <w:r w:rsidR="00F44299">
              <w:t xml:space="preserve"> ['</w:t>
            </w:r>
            <w:r w:rsidR="00F44299">
              <w:rPr>
                <w:b/>
                <w:u w:val="single"/>
              </w:rPr>
              <w:t>Nixon J</w:t>
            </w:r>
            <w:r w:rsidR="00F44299">
              <w:t>', 'Smith IL', 'Brown S', 'McGinnis E', 'Vargas-Palacios A', 'Nelson EA', 'Coleman S', 'Collier H', 'Fernandez C', 'Gilberts R', 'Henderson V', 'Muir D', 'Stubbs N', 'Walker K', 'Wilson L', 'Hulme C'], Pressure Relieving Support Surfaces for Pressure Ulcer Prevention (PRESSURE 2): Clinical and Health Economic Results of a Randomised Controlled Trial, Sep-2019, 3-Sep-2019, EClinicalMedicine, 14:42-52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lastRenderedPageBreak/>
              <w:t>14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25">
              <w:r w:rsidR="00F44299">
                <w:rPr>
                  <w:color w:val="0000FF" w:themeColor="hyperlink"/>
                  <w:u w:val="single"/>
                </w:rPr>
                <w:t>31342672</w:t>
              </w:r>
            </w:hyperlink>
            <w:r w:rsidR="00F44299">
              <w:t xml:space="preserve"> ['Sharma V', 'Coleman S', '</w:t>
            </w:r>
            <w:r w:rsidR="00F44299">
              <w:rPr>
                <w:b/>
                <w:u w:val="single"/>
              </w:rPr>
              <w:t>Nixon J</w:t>
            </w:r>
            <w:r w:rsidR="00F44299">
              <w:t>', 'Sharples L', 'Hamilton-Shield J', 'Rutter H', 'Bryant M'], A systematic review and meta-analysis estimating the population prevalence of comorbidities in children and adolescents aged 5 to 18 years, Oct-2019, 24-Jul-2019, Obesity reviews : an official journal of the International Association for the Study of Obesity, 20(10):1341-1349</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26">
              <w:r w:rsidR="00F44299">
                <w:rPr>
                  <w:color w:val="0000FF" w:themeColor="hyperlink"/>
                  <w:u w:val="single"/>
                </w:rPr>
                <w:t>31331366</w:t>
              </w:r>
            </w:hyperlink>
            <w:r w:rsidR="00F44299">
              <w:t xml:space="preserve"> ['Lechner A', 'Kottner J', 'Coleman S', 'Muir D', 'Bagley H', 'Beeckman D', 'Chaboyer W', 'Cuddigan J', 'Moore Z', 'Rutherford C', 'Schmitt J', '</w:t>
            </w:r>
            <w:r w:rsidR="00F44299">
              <w:rPr>
                <w:b/>
                <w:u w:val="single"/>
              </w:rPr>
              <w:t>Nixon J</w:t>
            </w:r>
            <w:r w:rsidR="00F44299">
              <w:t>', 'Balzer K'], Outcomes for Pressure Ulcer Trials (OUTPUTs): protocol for the development of a core domain set for trials evaluating the clinical efficacy or effectiveness of pressure ulcer prevention interventions, 22-Jul-2019, 22-Jul-2019, Trials, 20(1):449</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16</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27">
              <w:r w:rsidR="00F44299">
                <w:rPr>
                  <w:color w:val="0000FF" w:themeColor="hyperlink"/>
                  <w:u w:val="single"/>
                </w:rPr>
                <w:t>30868673</w:t>
              </w:r>
            </w:hyperlink>
            <w:r w:rsidR="00F44299">
              <w:t xml:space="preserve"> ['Rutherford C', 'Campbell R', 'Brown JM', 'Smith I', 'Costa DSJ', 'McGinnis E', 'Wilson L', 'Gilberts R', 'Brown S', 'Coleman S', 'Collier H', 'Nixon JE'], Comparison of generic and disease-specific measures in their ability to detect differences in pressure ulcer clinical groups, Jul-2019, 30-Mar-2019, Wound repair and regeneration : official publication of the Wound Healing Society and the European Tissue epair Society, 27(4):396-405</w:t>
            </w:r>
            <w:r w:rsidR="00F44299">
              <w:rPr>
                <w:b/>
                <w:u w:val="single"/>
              </w:rPr>
              <w:t>Nixon J | Nixon JE</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17</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28">
              <w:r w:rsidR="00F44299">
                <w:rPr>
                  <w:color w:val="0000FF" w:themeColor="hyperlink"/>
                  <w:u w:val="single"/>
                </w:rPr>
                <w:t>29391370</w:t>
              </w:r>
            </w:hyperlink>
            <w:r w:rsidR="00F44299">
              <w:t xml:space="preserve"> ['Nelson A', 'Wright-Hughes A', 'Backhouse MR', 'Lipsky BA', '</w:t>
            </w:r>
            <w:r w:rsidR="00F44299">
              <w:rPr>
                <w:b/>
                <w:u w:val="single"/>
              </w:rPr>
              <w:t>Nixon J</w:t>
            </w:r>
            <w:r w:rsidR="00F44299">
              <w:t>', 'Bhogal MS', 'Reynolds C', 'Brown S'], CODIFI (Concordance in Diabetic Foot Ulcer Infection): a cross-sectional study of wound swab versus tissue sampling in infected diabetic foot ulcers in England, 31-Jan-2018, 31-Jan-2018, BMJ open, 8(1):e019437</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18</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29">
              <w:r w:rsidR="00F44299">
                <w:rPr>
                  <w:color w:val="0000FF" w:themeColor="hyperlink"/>
                  <w:u w:val="single"/>
                </w:rPr>
                <w:t>29083500</w:t>
              </w:r>
            </w:hyperlink>
            <w:r w:rsidR="00F44299">
              <w:t xml:space="preserve"> ['Ndosi M', 'Wright-Hughes A', 'Brown S', 'Backhouse M', 'Lipsky BA', 'Bhogal M', 'Reynolds C', 'Vowden P', 'Jude EB', '</w:t>
            </w:r>
            <w:r w:rsidR="00F44299">
              <w:rPr>
                <w:b/>
                <w:u w:val="single"/>
              </w:rPr>
              <w:t>Nixon J</w:t>
            </w:r>
            <w:r w:rsidR="00F44299">
              <w:t>', 'Nelson EA'], Prognosis of the infected diabetic foot ulcer: a 12-month prospective observational study, Jan-2018, 20-Nov-2017, Diabetic medicine : a journal of the British Diabetic Association, 35(1):78-88</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19</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30">
              <w:r w:rsidR="00F44299">
                <w:rPr>
                  <w:color w:val="0000FF" w:themeColor="hyperlink"/>
                  <w:u w:val="single"/>
                </w:rPr>
                <w:t>28833356</w:t>
              </w:r>
            </w:hyperlink>
            <w:r w:rsidR="00F44299">
              <w:t xml:space="preserve"> ['Coleman S', 'Smith IL', 'McGinnis E', 'Keen J', 'Muir D', 'Wilson L', 'Stubbs N', 'Dealey C', 'Brown S', 'Nelson EA', '</w:t>
            </w:r>
            <w:r w:rsidR="00F44299">
              <w:rPr>
                <w:b/>
                <w:u w:val="single"/>
              </w:rPr>
              <w:t>Nixon J</w:t>
            </w:r>
            <w:r w:rsidR="00F44299">
              <w:t>'], Clinical evaluation of a new pressure ulcer risk assessment instrument, the Pressure Ulcer Risk Primary or Secondary Evaluation Tool (PURPOSE T), Feb-2018, 28-Sep-2017, Journal of advanced nursing, 74(2):407-424</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20</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31">
              <w:r w:rsidR="00F44299">
                <w:rPr>
                  <w:color w:val="0000FF" w:themeColor="hyperlink"/>
                  <w:u w:val="single"/>
                </w:rPr>
                <w:t>30526657</w:t>
              </w:r>
            </w:hyperlink>
            <w:r w:rsidR="00F44299">
              <w:t xml:space="preserve"> ['Rutherford C', 'Brown JM', 'Smith I', 'McGinnis E', 'Wilson L', 'Gilberts R', 'Brown S', 'Coleman S', 'Collier H', '</w:t>
            </w:r>
            <w:r w:rsidR="00F44299">
              <w:rPr>
                <w:b/>
                <w:u w:val="single"/>
              </w:rPr>
              <w:t>Nixon J</w:t>
            </w:r>
            <w:r w:rsidR="00F44299">
              <w:t>'], A patient-reported pressure ulcer health-related quality of life instrument for use in prevention trials (PU-QOL-P): psychometric evaluation, 10-Dec-2018, 10-Dec-2018, Health and quality of life outcomes, 16(1):227</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32">
              <w:r w:rsidR="00F44299">
                <w:rPr>
                  <w:color w:val="0000FF" w:themeColor="hyperlink"/>
                  <w:u w:val="single"/>
                </w:rPr>
                <w:t>29030056</w:t>
              </w:r>
            </w:hyperlink>
            <w:r w:rsidR="00F44299">
              <w:t xml:space="preserve"> ['Coleman S', 'Nelson EA', 'Vowden P', 'Vowden K', 'Adderley U', 'Sunderland L', 'Harker J', 'Conroy T', 'Fiori S', 'Bezer N', 'Holding E', 'Atkin L', 'Stables E', 'Dumville J', 'Gavelle S', 'Sandoz H', 'Moore K', 'Chambers T', 'Napper S', '</w:t>
            </w:r>
            <w:r w:rsidR="00F44299">
              <w:rPr>
                <w:b/>
                <w:u w:val="single"/>
              </w:rPr>
              <w:t>Nixon J</w:t>
            </w:r>
            <w:r w:rsidR="00F44299">
              <w:t>'], Development of a generic wound care assessment minimum data set, Nov-2017, 18-Sep-2017, Journal of tissue viability, 26(4):226-240</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33">
              <w:r w:rsidR="00F44299">
                <w:rPr>
                  <w:color w:val="0000FF" w:themeColor="hyperlink"/>
                  <w:u w:val="single"/>
                </w:rPr>
                <w:t>27910127</w:t>
              </w:r>
            </w:hyperlink>
            <w:r w:rsidR="00F44299">
              <w:t xml:space="preserve"> ['Smith IL', 'Brown S', '</w:t>
            </w:r>
            <w:r w:rsidR="00F44299">
              <w:rPr>
                <w:b/>
                <w:u w:val="single"/>
              </w:rPr>
              <w:t>Nixon J</w:t>
            </w:r>
            <w:r w:rsidR="00F44299">
              <w:t>', 'Cowdell FC', 'Ersser S', 'Fernandez C', 'Goodfield M', 'Green CM', 'Hampton P', 'Lear JT', 'Smith CH', 'Sunderland L', 'Tubeuf S', 'Wittmann M'], Treatment of severe, chronic hand eczema: results from a UK-wide survey, Mar-2017, 2-Dec-2016, Clinical and experimental dermatology, 42(2):185-188</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34">
              <w:r w:rsidR="00F44299">
                <w:rPr>
                  <w:color w:val="0000FF" w:themeColor="hyperlink"/>
                  <w:u w:val="single"/>
                </w:rPr>
                <w:t>28110286</w:t>
              </w:r>
            </w:hyperlink>
            <w:r w:rsidR="00F44299">
              <w:t xml:space="preserve"> ['Smith IL', 'Brown S', 'McGinnis E', 'Briggs M', 'Coleman S', 'Dealey C', 'Muir D', 'Nelson EA', 'Stevenson R', 'Stubbs N', 'Wilson L', 'Brown JM', '</w:t>
            </w:r>
            <w:r w:rsidR="00F44299">
              <w:rPr>
                <w:b/>
                <w:u w:val="single"/>
              </w:rPr>
              <w:t>Nixon J</w:t>
            </w:r>
            <w:r w:rsidR="00F44299">
              <w:t>'], Exploring the role of pain as an early predictor of category 2 pressure ulcers: a prospective cohort study, 20-Jan-2017, 20-Jan-2017, BMJ open, 7(1):e013623</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35">
              <w:r w:rsidR="00F44299">
                <w:rPr>
                  <w:color w:val="0000FF" w:themeColor="hyperlink"/>
                  <w:u w:val="single"/>
                </w:rPr>
                <w:t>28193325</w:t>
              </w:r>
            </w:hyperlink>
            <w:r w:rsidR="00F44299">
              <w:t xml:space="preserve"> ['Kottner J', '</w:t>
            </w:r>
            <w:r w:rsidR="00F44299">
              <w:rPr>
                <w:b/>
                <w:u w:val="single"/>
              </w:rPr>
              <w:t>Nixon J</w:t>
            </w:r>
            <w:r w:rsidR="00F44299">
              <w:t>'], Editorial for Special JTV EPUAP Focus Meeting 2016 Issue, Feb-2017, Journal of tissue viability, 26(1):1</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36">
              <w:r w:rsidR="00F44299">
                <w:rPr>
                  <w:color w:val="0000FF" w:themeColor="hyperlink"/>
                  <w:u w:val="single"/>
                </w:rPr>
                <w:t>27852237</w:t>
              </w:r>
            </w:hyperlink>
            <w:r w:rsidR="00F44299">
              <w:t xml:space="preserve"> ['Coleman S', '</w:t>
            </w:r>
            <w:r w:rsidR="00F44299">
              <w:rPr>
                <w:b/>
                <w:u w:val="single"/>
              </w:rPr>
              <w:t>Nixon J</w:t>
            </w:r>
            <w:r w:rsidR="00F44299">
              <w:t>', 'Keen J', 'Muir D', 'Wilson L', 'McGinnis E', 'Stubbs N', 'Dealey C', 'Nelson EA'], Using cognitive pre-testing methods in the development of a new evidenced-based pressure ulcer risk assessment instrument, 16-Nov-2016, 16-Nov-2016, BMC medical research methodology, 16(1):158</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26</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37">
              <w:r w:rsidR="00F44299">
                <w:rPr>
                  <w:color w:val="0000FF" w:themeColor="hyperlink"/>
                  <w:u w:val="single"/>
                </w:rPr>
                <w:t>27827300</w:t>
              </w:r>
            </w:hyperlink>
            <w:r w:rsidR="00F44299">
              <w:t xml:space="preserve"> ['Nelson EA', 'Wright-Hughes A', 'Brown S', 'Lipsky BA', 'Backhouse M', 'Bhogal M', 'Ndosi M', 'Reynolds C', 'Sykes G', 'Dowson C', 'Edmonds M', 'Vowden P', 'Jude EB', 'Dickie T', '</w:t>
            </w:r>
            <w:r w:rsidR="00F44299">
              <w:rPr>
                <w:b/>
                <w:u w:val="single"/>
              </w:rPr>
              <w:t>Nixon J</w:t>
            </w:r>
            <w:r w:rsidR="00F44299">
              <w:t>'], Concordance in diabetic foot ulceration: a cross-sectional study of agreement between wound swabbing and tissue sampling in infected ulcers, Nov-2016, Health technology assessment (Winchester, England), 20(82):1-176</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27</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38">
              <w:r w:rsidR="00F44299">
                <w:rPr>
                  <w:color w:val="0000FF" w:themeColor="hyperlink"/>
                  <w:u w:val="single"/>
                </w:rPr>
                <w:t>27172978</w:t>
              </w:r>
            </w:hyperlink>
            <w:r w:rsidR="00F44299">
              <w:t xml:space="preserve"> ['Rutherford C', 'Nixon JE', 'Brown JM', 'Briggs M', 'Horton M'], The Leeds Assessment of Neuropathic Symptoms and Signs Scale (LANSS) is not an adequate outcome measure of pressure ulcer-related neuropathic pain, Nov-2016, 12-May-2016, European journal of pain (London, England), 20(10):1710-1720</w:t>
            </w:r>
            <w:r w:rsidR="00F44299">
              <w:rPr>
                <w:b/>
                <w:u w:val="single"/>
              </w:rPr>
              <w:t>Nixon J | Nixon JE</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28</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39">
              <w:r w:rsidR="00F44299">
                <w:rPr>
                  <w:color w:val="0000FF" w:themeColor="hyperlink"/>
                  <w:u w:val="single"/>
                </w:rPr>
                <w:t>27158921</w:t>
              </w:r>
            </w:hyperlink>
            <w:r w:rsidR="00F44299">
              <w:t xml:space="preserve"> ['Greenwood JP', 'Herzog BA', 'Brown JM', 'Everett CC', '</w:t>
            </w:r>
            <w:r w:rsidR="00F44299">
              <w:rPr>
                <w:b/>
                <w:u w:val="single"/>
              </w:rPr>
              <w:t>Nixon J</w:t>
            </w:r>
            <w:r w:rsidR="00F44299">
              <w:t>', 'Bijsterveld P', 'Maredia N', 'Motwani M', 'Dickinson CJ', 'Ball SG', 'Plein S'], Prognostic Value of Cardiovascular Magnetic Resonance and Single-Photon Emission Computed Tomography in Suspected Coronary Heart Disease: Long-Term Follow-up of a Prospective, Diagnostic Accuracy Cohort Study, 5-Jul-2016, 10-May-2016, Annals of internal medicine, 165(1):1-9</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29</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40">
              <w:r w:rsidR="00F44299">
                <w:rPr>
                  <w:color w:val="0000FF" w:themeColor="hyperlink"/>
                  <w:u w:val="single"/>
                </w:rPr>
                <w:t>26774821</w:t>
              </w:r>
            </w:hyperlink>
            <w:r w:rsidR="00F44299">
              <w:t xml:space="preserve"> ['Coleman S', 'Smith IL', '</w:t>
            </w:r>
            <w:r w:rsidR="00F44299">
              <w:rPr>
                <w:b/>
                <w:u w:val="single"/>
              </w:rPr>
              <w:t>Nixon J</w:t>
            </w:r>
            <w:r w:rsidR="00F44299">
              <w:t>', 'Wilson L', 'Brown S'], Pressure ulcer and wounds reporting in NHS hospitals in England part 2: Survey of monitoring systems, Feb-2016, 23-Nov-2015, Journal of tissue viability, 25(1):16-25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30</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41">
              <w:r w:rsidR="00F44299">
                <w:rPr>
                  <w:color w:val="0000FF" w:themeColor="hyperlink"/>
                  <w:u w:val="single"/>
                </w:rPr>
                <w:t>26778371</w:t>
              </w:r>
            </w:hyperlink>
            <w:r w:rsidR="00F44299">
              <w:t xml:space="preserve"> ['Smith IL', '</w:t>
            </w:r>
            <w:r w:rsidR="00F44299">
              <w:rPr>
                <w:b/>
                <w:u w:val="single"/>
              </w:rPr>
              <w:t>Nixon J</w:t>
            </w:r>
            <w:r w:rsidR="00F44299">
              <w:t>', 'Brown S', 'Wilson L', 'Coleman S'], Pressure ulcer and wounds reporting in NHS hospitals in England part 1: Audit of monitoring systems, Feb-2016, 24-Nov-2015, Journal of tissue viability, 25(1):3-15</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lastRenderedPageBreak/>
              <w:t>31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42">
              <w:r w:rsidR="00F44299">
                <w:rPr>
                  <w:color w:val="0000FF" w:themeColor="hyperlink"/>
                  <w:u w:val="single"/>
                </w:rPr>
                <w:t>26447265</w:t>
              </w:r>
            </w:hyperlink>
            <w:r w:rsidR="00F44299">
              <w:t xml:space="preserve"> ['</w:t>
            </w:r>
            <w:r w:rsidR="00F44299">
              <w:rPr>
                <w:b/>
                <w:u w:val="single"/>
              </w:rPr>
              <w:t>Nixon J</w:t>
            </w:r>
            <w:r w:rsidR="00F44299">
              <w:t>', 'Nelson EA', 'Rutherford C', 'Coleman S', 'Muir D', 'Keen J', 'McCabe C', 'Dealey C', 'Briggs M', 'Brown S', 'Collinson M', 'Hulme CT', 'Meads DM', 'McGinnis E', 'Patterson M', 'Czoski-Murray C', 'Pinkney L', 'Smith IL', 'Stevenson R', 'Stubbs N', 'Wilson L', 'Brown JM'], Pressure UlceR Programme Of reSEarch (PURPOSE): using mixed methods (systematic reviews, prospective cohort, case study, consensus and psychometrics) to identify patient and organisational risk, develop a risk assessment tool and patient-reported outcome Quality of Life and Health Utility measures, Sep-2015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43">
              <w:r w:rsidR="00F44299">
                <w:rPr>
                  <w:color w:val="0000FF" w:themeColor="hyperlink"/>
                  <w:u w:val="single"/>
                </w:rPr>
                <w:t>26044699</w:t>
              </w:r>
            </w:hyperlink>
            <w:r w:rsidR="00F44299">
              <w:t xml:space="preserve"> ['</w:t>
            </w:r>
            <w:r w:rsidR="00F44299">
              <w:rPr>
                <w:b/>
                <w:u w:val="single"/>
              </w:rPr>
              <w:t>Nixon J</w:t>
            </w:r>
            <w:r w:rsidR="00F44299">
              <w:t>'], Learning about equine biosecurity, 6-Jun-2015, The Veterinary record, 176(23):i-ii</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44">
              <w:r w:rsidR="00F44299">
                <w:rPr>
                  <w:color w:val="0000FF" w:themeColor="hyperlink"/>
                  <w:u w:val="single"/>
                </w:rPr>
                <w:t>26100054</w:t>
              </w:r>
            </w:hyperlink>
            <w:r w:rsidR="00F44299">
              <w:t xml:space="preserve"> ['McGinnis E', 'Andrea Nelson E', 'Gorecki C', '</w:t>
            </w:r>
            <w:r w:rsidR="00F44299">
              <w:rPr>
                <w:b/>
                <w:u w:val="single"/>
              </w:rPr>
              <w:t>Nixon J</w:t>
            </w:r>
            <w:r w:rsidR="00F44299">
              <w:t>'], What is different for people with MS who have pressure ulcers: A reflective study of the impact upon people's quality of life?, Aug-2015, 4-Jun-2015, Journal of tissue viability, 24(3):83-90</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45">
              <w:r w:rsidR="00F44299">
                <w:rPr>
                  <w:color w:val="0000FF" w:themeColor="hyperlink"/>
                  <w:u w:val="single"/>
                </w:rPr>
                <w:t>24684197</w:t>
              </w:r>
            </w:hyperlink>
            <w:r w:rsidR="00F44299">
              <w:t xml:space="preserve"> ['Coleman S', '</w:t>
            </w:r>
            <w:r w:rsidR="00F44299">
              <w:rPr>
                <w:b/>
                <w:u w:val="single"/>
              </w:rPr>
              <w:t>Nixon J</w:t>
            </w:r>
            <w:r w:rsidR="00F44299">
              <w:t>', 'Keen J', 'Wilson L', 'McGinnis E', 'Dealey C', 'Stubbs N', 'Farrin A', 'Dowding D', 'Schols JM', 'Cuddigan J', 'Berlowitz D', 'Jude E', 'Vowden P', 'Schoonhoven L', 'Bader DL', 'Gefen A', 'Oomens CW', 'Nelson EA'], A new pressure ulcer conceptual framework, Oct-2014, 31-Mar-2014, Journal of advanced nursing, 70(10):2222-34</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46">
              <w:r w:rsidR="00F44299">
                <w:rPr>
                  <w:color w:val="0000FF" w:themeColor="hyperlink"/>
                  <w:u w:val="single"/>
                </w:rPr>
                <w:t>24845398</w:t>
              </w:r>
            </w:hyperlink>
            <w:r w:rsidR="00F44299">
              <w:t xml:space="preserve"> ['Coleman S', 'Nelson EA', 'Keen J', 'Wilson L', 'McGinnis E', 'Dealey C', 'Stubbs N', 'Muir D', 'Farrin A', 'Dowding D', 'Schols JM', 'Cuddigan J', 'Berlowitz D', 'Jude E', 'Vowden P', 'Bader DL', 'Gefen A', 'Oomens CW', 'Schoonhoven L', '</w:t>
            </w:r>
            <w:r w:rsidR="00F44299">
              <w:rPr>
                <w:b/>
                <w:u w:val="single"/>
              </w:rPr>
              <w:t>Nixon J</w:t>
            </w:r>
            <w:r w:rsidR="00F44299">
              <w:t>'], Developing a pressure ulcer risk factor minimum data set and risk assessment framework, Oct-2014, 21-May-2014, Journal of advanced nursing, 70(10):2339-52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36</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47">
              <w:r w:rsidR="00F44299">
                <w:rPr>
                  <w:color w:val="0000FF" w:themeColor="hyperlink"/>
                  <w:u w:val="single"/>
                </w:rPr>
                <w:t>27201583</w:t>
              </w:r>
            </w:hyperlink>
            <w:r w:rsidR="00F44299">
              <w:t xml:space="preserve"> ['Czoski MC', 'Meads DM', 'McCabe C', 'Edlin R', 'Rutherford C', 'Hulme CT', '</w:t>
            </w:r>
            <w:r w:rsidR="00F44299">
              <w:rPr>
                <w:b/>
                <w:u w:val="single"/>
              </w:rPr>
              <w:t>Nixon J</w:t>
            </w:r>
            <w:r w:rsidR="00F44299">
              <w:t>'], A Utility Algorithm forthe Pressure Ulcer Quality of Life - Utility Instrument (Puqol-Ui), Nov-2014, 26-Oct-2014, Value in health : the journal of the International Society for Pharmacoeconomics and Outcomes esearch, 17(7):A513</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37</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48">
              <w:r w:rsidR="00F44299">
                <w:rPr>
                  <w:color w:val="0000FF" w:themeColor="hyperlink"/>
                  <w:u w:val="single"/>
                </w:rPr>
                <w:t>27202124</w:t>
              </w:r>
            </w:hyperlink>
            <w:r w:rsidR="00F44299">
              <w:t xml:space="preserve"> ['Meads DM', 'Czoski-Murray C', 'Rutherford C', 'Dealey C', 'McGinnis E', 'Stubbs N', 'Wilson L', '</w:t>
            </w:r>
            <w:r w:rsidR="00F44299">
              <w:rPr>
                <w:b/>
                <w:u w:val="single"/>
              </w:rPr>
              <w:t>Nixon J</w:t>
            </w:r>
            <w:r w:rsidR="00F44299">
              <w:t>', 'Hulme CT', 'McCabe C'], Health State Utilities for Pressure Ulcers - A Comparison of Condition-Specific and Generic Measures and Time-Trade-Off (Tto), Nov-2014, 26-Oct-2014, Value in health : the journal of the International Society for Pharmacoeconomics and Outcomes esearch, 17(7):A610</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38</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49">
              <w:r w:rsidR="00F44299">
                <w:rPr>
                  <w:color w:val="0000FF" w:themeColor="hyperlink"/>
                  <w:u w:val="single"/>
                </w:rPr>
                <w:t>24357404</w:t>
              </w:r>
            </w:hyperlink>
            <w:r w:rsidR="00F44299">
              <w:t xml:space="preserve"> ['Greenwood JP', 'Motwani M', 'Maredia N', 'Brown JM', 'Everett CC', '</w:t>
            </w:r>
            <w:r w:rsidR="00F44299">
              <w:rPr>
                <w:b/>
                <w:u w:val="single"/>
              </w:rPr>
              <w:t>Nixon J</w:t>
            </w:r>
            <w:r w:rsidR="00F44299">
              <w:t>', 'Bijsterveld P', 'Dickinson CJ', 'Ball SG', 'Plein S'], Comparison of cardiovascular magnetic resonance and single-photon emission computed tomography in women with suspected coronary artery disease from the Clinical Evaluation of Magnetic Resonance Imaging in Coronary Heart Disease (CE-MARC) Trial, 11-Mar-2014, 19-Dec-2013, Circulation, 129(10):1129-38</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39</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50">
              <w:r w:rsidR="00F44299">
                <w:rPr>
                  <w:color w:val="0000FF" w:themeColor="hyperlink"/>
                  <w:u w:val="single"/>
                </w:rPr>
                <w:t>24366839</w:t>
              </w:r>
            </w:hyperlink>
            <w:r w:rsidR="00F44299">
              <w:t xml:space="preserve"> ['McGinnis E', 'Greenwood DC', 'Nelson EA', '</w:t>
            </w:r>
            <w:r w:rsidR="00F44299">
              <w:rPr>
                <w:b/>
                <w:u w:val="single"/>
              </w:rPr>
              <w:t>Nixon J</w:t>
            </w:r>
            <w:r w:rsidR="00F44299">
              <w:t>'], A prospective cohort study of prognostic factors for the healing of heel pressure ulcers, Mar-2014, 22-Dec-2013, Age and ageing, 43(2):267-71</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40</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51">
              <w:r w:rsidR="00F44299">
                <w:rPr>
                  <w:color w:val="0000FF" w:themeColor="hyperlink"/>
                  <w:u w:val="single"/>
                </w:rPr>
                <w:t>24384904</w:t>
              </w:r>
            </w:hyperlink>
            <w:r w:rsidR="00F44299">
              <w:t xml:space="preserve"> ['Pinkney L', '</w:t>
            </w:r>
            <w:r w:rsidR="00F44299">
              <w:rPr>
                <w:b/>
                <w:u w:val="single"/>
              </w:rPr>
              <w:t>Nixon J</w:t>
            </w:r>
            <w:r w:rsidR="00F44299">
              <w:t>', 'Wilson L', 'Coleman S', 'McGinnis E', 'Stubbs N', 'Dealey C', 'Nelson A', 'Patterson M', 'Keen J'], Why do patients develop severe pressure ulcers? A retrospective case study, 2-Jan-2014, 2-Jan-2014, BMJ open, 4(1):e004303</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52">
              <w:r w:rsidR="00F44299">
                <w:rPr>
                  <w:color w:val="0000FF" w:themeColor="hyperlink"/>
                  <w:u w:val="single"/>
                </w:rPr>
                <w:t>23522938</w:t>
              </w:r>
            </w:hyperlink>
            <w:r w:rsidR="00F44299">
              <w:t xml:space="preserve"> ['Gorecki C', '</w:t>
            </w:r>
            <w:r w:rsidR="00F44299">
              <w:rPr>
                <w:b/>
                <w:u w:val="single"/>
              </w:rPr>
              <w:t>Nixon J</w:t>
            </w:r>
            <w:r w:rsidR="00F44299">
              <w:t>', 'Lamping DL', 'Alavi Y', 'Brown JM'], Patient-reported outcome measures for chronic wounds with particular reference to pressure ulcer research: a systematic review, Jan-2014, 21-Mar-2013, International journal of nursing studies, 51(1):157-65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53">
              <w:r w:rsidR="00F44299">
                <w:rPr>
                  <w:color w:val="0000FF" w:themeColor="hyperlink"/>
                  <w:u w:val="single"/>
                </w:rPr>
                <w:t>24521512</w:t>
              </w:r>
            </w:hyperlink>
            <w:r w:rsidR="00F44299">
              <w:t xml:space="preserve"> ['Rutherford C', '</w:t>
            </w:r>
            <w:r w:rsidR="00F44299">
              <w:rPr>
                <w:b/>
                <w:u w:val="single"/>
              </w:rPr>
              <w:t>Nixon J</w:t>
            </w:r>
            <w:r w:rsidR="00F44299">
              <w:t>', 'Brown JM', 'Lamping DL', 'Cano SJ'], Using mixed methods to select optimal mode of administration for a patient-reported outcome instrument for people with pressure ulcers, 12-Feb-2014, 12-Feb-2014, BMC medical research methodology, 14:22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54">
              <w:r w:rsidR="00F44299">
                <w:rPr>
                  <w:color w:val="0000FF" w:themeColor="hyperlink"/>
                  <w:u w:val="single"/>
                </w:rPr>
                <w:t>25602955</w:t>
              </w:r>
            </w:hyperlink>
            <w:r w:rsidR="00F44299">
              <w:t xml:space="preserve"> ['Greenwood JP', 'Motwani M', 'Maredia N', 'Brown JM', 'Everett CC', '</w:t>
            </w:r>
            <w:r w:rsidR="00F44299">
              <w:rPr>
                <w:b/>
                <w:u w:val="single"/>
              </w:rPr>
              <w:t>Nixon J</w:t>
            </w:r>
            <w:r w:rsidR="00F44299">
              <w:t>', 'Bijsterveld P', 'Dickinson CJ', 'Ball SG', 'Plein S'], Response to letter regarding article "comparison of cardiovascular magnetic resonance and single-photon emission computed tomography in women with suspected coronary artery disease from the Clinical Evaluation of Magnetic Resonance Imaging in Coronary Heart Disease (CE-MARC) trial", 9-Dec-2014, Circulation, 130(24):e340</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55">
              <w:r w:rsidR="00F44299">
                <w:rPr>
                  <w:color w:val="0000FF" w:themeColor="hyperlink"/>
                  <w:u w:val="single"/>
                </w:rPr>
                <w:t>25642527</w:t>
              </w:r>
            </w:hyperlink>
            <w:r w:rsidR="00F44299">
              <w:t xml:space="preserve"> ['Forster A', 'Mellish K', 'Farrin A', 'Bhakta B', 'House A', 'Hewison J', 'Murray J', 'Patel A', 'Knapp M', 'Breen R', 'Chapman K', 'Holloway I', 'Hawkins R', 'Shannon R', '</w:t>
            </w:r>
            <w:r w:rsidR="00F44299">
              <w:rPr>
                <w:b/>
                <w:u w:val="single"/>
              </w:rPr>
              <w:t>Nixon J</w:t>
            </w:r>
            <w:r w:rsidR="00F44299">
              <w:t>', 'Jowett A', 'Horton M', 'Alvarado N', 'Anwar S', 'Tennant A', 'Godfrey M', 'Young J'], Development and evaluation of tools and an intervention to improve patient- and carer-centred outcomes in Longer-Term Stroke care and exploration of adjustment post stroke: the LoTS care research programme, Dec-2014</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56">
              <w:r w:rsidR="00F44299">
                <w:rPr>
                  <w:color w:val="0000FF" w:themeColor="hyperlink"/>
                  <w:u w:val="single"/>
                </w:rPr>
                <w:t>25125212</w:t>
              </w:r>
            </w:hyperlink>
            <w:r w:rsidR="00F44299">
              <w:t xml:space="preserve"> ['Bryant M', 'Ashton L', 'Brown J', 'Jebb S', 'Wright J', 'Roberts K', '</w:t>
            </w:r>
            <w:r w:rsidR="00F44299">
              <w:rPr>
                <w:b/>
                <w:u w:val="single"/>
              </w:rPr>
              <w:t>Nixon J</w:t>
            </w:r>
            <w:r w:rsidR="00F44299">
              <w:t>'], Systematic review to identify and appraise outcome measures used to evaluate childhood obesity treatment interventions (CoOR): evidence of purpose, application, validity, reliability and sensitivity, Aug-2014, Health technology assessment (Winchester, England), 18(51):1-380</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46</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57">
              <w:r w:rsidR="00F44299">
                <w:rPr>
                  <w:color w:val="0000FF" w:themeColor="hyperlink"/>
                  <w:u w:val="single"/>
                </w:rPr>
                <w:t>25024642</w:t>
              </w:r>
            </w:hyperlink>
            <w:r w:rsidR="00F44299">
              <w:t xml:space="preserve"> ['McGinnis E', 'Briggs M', 'Collinson M', 'Wilson L', 'Dealey C', 'Brown J', 'Coleman S', 'Stubbs N', 'Stevenson R', 'Nelson EA', '</w:t>
            </w:r>
            <w:r w:rsidR="00F44299">
              <w:rPr>
                <w:b/>
                <w:u w:val="single"/>
              </w:rPr>
              <w:t>Nixon J</w:t>
            </w:r>
            <w:r w:rsidR="00F44299">
              <w:t>'], Pressure ulcer related pain in community populations: a prevalence survey, 2014, 21-Jun-2014, BMC nursing, 13:16</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lastRenderedPageBreak/>
              <w:t>47</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58">
              <w:r w:rsidR="00F44299">
                <w:rPr>
                  <w:color w:val="0000FF" w:themeColor="hyperlink"/>
                  <w:u w:val="single"/>
                </w:rPr>
                <w:t>23764144</w:t>
              </w:r>
            </w:hyperlink>
            <w:r w:rsidR="00F44299">
              <w:t xml:space="preserve"> ['Stevenson R', 'Collinson M', 'Henderson V', 'Wilson L', 'Dealey C', 'McGinnis E', 'Briggs M', 'Nelson EA', 'Stubbs N', 'Coleman S', '</w:t>
            </w:r>
            <w:r w:rsidR="00F44299">
              <w:rPr>
                <w:b/>
                <w:u w:val="single"/>
              </w:rPr>
              <w:t>Nixon J</w:t>
            </w:r>
            <w:r w:rsidR="00F44299">
              <w:t>'], The prevalence of pressure ulcers in community settings: an observational study, Nov-2013, 10-Jun-2013, International journal of nursing studies, 50(11):1550-7</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48</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59">
              <w:r w:rsidR="00F44299">
                <w:rPr>
                  <w:color w:val="0000FF" w:themeColor="hyperlink"/>
                  <w:u w:val="single"/>
                </w:rPr>
                <w:t>23764247</w:t>
              </w:r>
            </w:hyperlink>
            <w:r w:rsidR="00F44299">
              <w:t xml:space="preserve"> ['Gorecki C', 'Brown JM', 'Cano S', 'Lamping DL', 'Briggs M', 'Coleman S', 'Dealey C', 'McGinnis E', 'Nelson AE', 'Stubbs N', 'Wilson L', '</w:t>
            </w:r>
            <w:r w:rsidR="00F44299">
              <w:rPr>
                <w:b/>
                <w:u w:val="single"/>
              </w:rPr>
              <w:t>Nixon J</w:t>
            </w:r>
            <w:r w:rsidR="00F44299">
              <w:t>'], Development and validation of a new patient-reported outcome measure for patients with pressure ulcers: the PU-QOL instrument, 13-Jun-2013, 13-Jun-2013, Health and quality of life outcomes, 11:95</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49</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60">
              <w:r w:rsidR="00F44299">
                <w:rPr>
                  <w:color w:val="0000FF" w:themeColor="hyperlink"/>
                  <w:u w:val="single"/>
                </w:rPr>
                <w:t>23591668</w:t>
              </w:r>
            </w:hyperlink>
            <w:r w:rsidR="00F44299">
              <w:t xml:space="preserve"> ['Walker S', 'Girardin F', 'McKenna C', 'Ball SG', '</w:t>
            </w:r>
            <w:r w:rsidR="00F44299">
              <w:rPr>
                <w:b/>
                <w:u w:val="single"/>
              </w:rPr>
              <w:t>Nixon J</w:t>
            </w:r>
            <w:r w:rsidR="00F44299">
              <w:t>', 'Plein S', 'Greenwood JP', 'Sculpher M'], Cost-effectiveness of cardiovascular magnetic resonance in the diagnosis of coronary heart disease: an economic evaluation using data from the CE-MARC study, Jun-2013, 16-Apr-2013, Heart (British Cardiac Society), 99(12):873-81</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50</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61">
              <w:r w:rsidR="00F44299">
                <w:rPr>
                  <w:color w:val="0000FF" w:themeColor="hyperlink"/>
                  <w:u w:val="single"/>
                </w:rPr>
                <w:t>23902583</w:t>
              </w:r>
            </w:hyperlink>
            <w:r w:rsidR="00F44299">
              <w:t xml:space="preserve"> ['Briggs M', 'Collinson M', 'Wilson L', 'Rivers C', 'McGinnis E', 'Dealey C', 'Brown J', 'Coleman S', 'Stubbs N', 'Stevenson R', 'Nelson EA', '</w:t>
            </w:r>
            <w:r w:rsidR="00F44299">
              <w:rPr>
                <w:b/>
                <w:u w:val="single"/>
              </w:rPr>
              <w:t>Nixon J</w:t>
            </w:r>
            <w:r w:rsidR="00F44299">
              <w:t>'], The prevalence of pain at pressure areas and pressure ulcers in hospitalised patients, 31-Jul-2013, 31-Jul-2013, BMC nursing, 12(1):19</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62">
              <w:r w:rsidR="00F44299">
                <w:rPr>
                  <w:color w:val="0000FF" w:themeColor="hyperlink"/>
                  <w:u w:val="single"/>
                </w:rPr>
                <w:t>23375662</w:t>
              </w:r>
            </w:hyperlink>
            <w:r w:rsidR="00F44299">
              <w:t xml:space="preserve"> ['Coleman S', 'Gorecki C', 'Nelson EA', 'Closs SJ', 'Defloor T', 'Halfens R', 'Farrin A', 'Brown J', 'Schoonhoven L', '</w:t>
            </w:r>
            <w:r w:rsidR="00F44299">
              <w:rPr>
                <w:b/>
                <w:u w:val="single"/>
              </w:rPr>
              <w:t>Nixon J</w:t>
            </w:r>
            <w:r w:rsidR="00F44299">
              <w:t>'], Patient risk factors for pressure ulcer development: systematic review, Jul-2013, 1-Feb-2013, International journal of nursing studies, 50(7):974-1003</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63">
              <w:r w:rsidR="00F44299">
                <w:rPr>
                  <w:color w:val="0000FF" w:themeColor="hyperlink"/>
                  <w:u w:val="single"/>
                </w:rPr>
                <w:t>23293263</w:t>
              </w:r>
            </w:hyperlink>
            <w:r w:rsidR="00F44299">
              <w:t xml:space="preserve"> ['Nelson EA', 'Backhouse MR', 'Bhogal MS', 'Wright-Hughes A', 'Lipsky BA', '</w:t>
            </w:r>
            <w:r w:rsidR="00F44299">
              <w:rPr>
                <w:b/>
                <w:u w:val="single"/>
              </w:rPr>
              <w:t>Nixon J</w:t>
            </w:r>
            <w:r w:rsidR="00F44299">
              <w:t>', 'Brown S', 'Gray J'], Concordance in diabetic foot ulcer infection, 4-Jan-2013, 4-Jan-2013, BMJ open, 3(1):e002370</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64">
              <w:r w:rsidR="00F44299">
                <w:rPr>
                  <w:color w:val="0000FF" w:themeColor="hyperlink"/>
                  <w:u w:val="single"/>
                </w:rPr>
                <w:t>23509637</w:t>
              </w:r>
            </w:hyperlink>
            <w:r w:rsidR="00F44299">
              <w:t xml:space="preserve"> ['Porter-Armstrong AP', 'Adams C', 'Moorhead AS', 'Donnelly J', '</w:t>
            </w:r>
            <w:r w:rsidR="00F44299">
              <w:rPr>
                <w:b/>
                <w:u w:val="single"/>
              </w:rPr>
              <w:t>Nixon J</w:t>
            </w:r>
            <w:r w:rsidR="00F44299">
              <w:t>', 'Bader DL', 'Lyder C', 'Stinson MD'], Do high frequency ultrasound images support clinical skin assessment?, 2013, 21-Feb-2013, ISN nursing, 2013:314248</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65">
              <w:r w:rsidR="00F44299">
                <w:rPr>
                  <w:color w:val="0000FF" w:themeColor="hyperlink"/>
                  <w:u w:val="single"/>
                </w:rPr>
                <w:t>22196944</w:t>
              </w:r>
            </w:hyperlink>
            <w:r w:rsidR="00F44299">
              <w:t xml:space="preserve"> ['Greenwood JP', 'Maredia N', 'Younger JF', 'Brown JM', '</w:t>
            </w:r>
            <w:r w:rsidR="00F44299">
              <w:rPr>
                <w:b/>
                <w:u w:val="single"/>
              </w:rPr>
              <w:t>Nixon J</w:t>
            </w:r>
            <w:r w:rsidR="00F44299">
              <w:t>', 'Everett CC', 'Bijsterveld P', 'Ridgway JP', 'Radjenovic A', 'Dickinson CJ', 'Ball SG', 'Plein S'], Cardiovascular magnetic resonance and single-photon emission computed tomography for diagnosis of coronary heart disease (CE-MARC): a prospective trial, 4-Feb-2012, 22-Dec-2011, Lancet (London, England), 379(9814):453-60</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66">
              <w:r w:rsidR="00F44299">
                <w:rPr>
                  <w:color w:val="0000FF" w:themeColor="hyperlink"/>
                  <w:u w:val="single"/>
                </w:rPr>
                <w:t>22137874</w:t>
              </w:r>
            </w:hyperlink>
            <w:r w:rsidR="00F44299">
              <w:t xml:space="preserve"> ['Gorecki C', '</w:t>
            </w:r>
            <w:r w:rsidR="00F44299">
              <w:rPr>
                <w:b/>
                <w:u w:val="single"/>
              </w:rPr>
              <w:t>Nixon J</w:t>
            </w:r>
            <w:r w:rsidR="00F44299">
              <w:t>', 'Madill A', 'Firth J', 'Brown JM'], What influences the impact of pressure ulcers on health-related quality of life? A qualitative patient-focused exploration of contributory factors, Feb-2012, 1-Dec-2011, Journal of tissue viability, 21(1):3-12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56</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67">
              <w:r w:rsidR="00F44299">
                <w:rPr>
                  <w:color w:val="0000FF" w:themeColor="hyperlink"/>
                  <w:u w:val="single"/>
                </w:rPr>
                <w:t>21444182</w:t>
              </w:r>
            </w:hyperlink>
            <w:r w:rsidR="00F44299">
              <w:t xml:space="preserve"> ['Gorecki C', 'Closs SJ', '</w:t>
            </w:r>
            <w:r w:rsidR="00F44299">
              <w:rPr>
                <w:b/>
                <w:u w:val="single"/>
              </w:rPr>
              <w:t>Nixon J</w:t>
            </w:r>
            <w:r w:rsidR="00F44299">
              <w:t>', 'Briggs M'], Patient-reported pressure ulcer pain: a mixed-methods systematic review, Sep-2011, 27-Mar-2011, Journal of pain and symptom management, 42(3):443-59</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57</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68">
              <w:r w:rsidR="00F44299">
                <w:rPr>
                  <w:color w:val="0000FF" w:themeColor="hyperlink"/>
                  <w:u w:val="single"/>
                </w:rPr>
                <w:t>21396606</w:t>
              </w:r>
            </w:hyperlink>
            <w:r w:rsidR="00F44299">
              <w:t xml:space="preserve"> ['Sopher R', '</w:t>
            </w:r>
            <w:r w:rsidR="00F44299">
              <w:rPr>
                <w:b/>
                <w:u w:val="single"/>
              </w:rPr>
              <w:t>Nixon J</w:t>
            </w:r>
            <w:r w:rsidR="00F44299">
              <w:t>', 'McGinnis E', 'Gefen A'], The influence of foot posture, support stiffness, heel pad loading and tissue mechanical properties on biomechanical factors associated with a risk of heel ulceration, May-2011, 28-Jan-2011, Journal of the mechanical behavior of biomedical materials, 4(4):572-82</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58</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69">
              <w:r w:rsidR="00F44299">
                <w:rPr>
                  <w:color w:val="0000FF" w:themeColor="hyperlink"/>
                  <w:u w:val="single"/>
                </w:rPr>
                <w:t>21280883</w:t>
              </w:r>
            </w:hyperlink>
            <w:r w:rsidR="00F44299">
              <w:t xml:space="preserve"> ['Sopher R', '</w:t>
            </w:r>
            <w:r w:rsidR="00F44299">
              <w:rPr>
                <w:b/>
                <w:u w:val="single"/>
              </w:rPr>
              <w:t>Nixon J</w:t>
            </w:r>
            <w:r w:rsidR="00F44299">
              <w:t>', 'Gorecki C', 'Gefen A'], Effects of intramuscular fat infiltration, scarring, and spasticity on the risk for sitting-acquired deep tissue injury in spinal cord injury patients, Feb-2011, Journal of biomechanical engineering, 133(2):021011</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59</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70">
              <w:r w:rsidR="00F44299">
                <w:rPr>
                  <w:color w:val="0000FF" w:themeColor="hyperlink"/>
                  <w:u w:val="single"/>
                </w:rPr>
                <w:t>20729301</w:t>
              </w:r>
            </w:hyperlink>
            <w:r w:rsidR="00F44299">
              <w:t xml:space="preserve"> ['Barth JH', 'Jackson BM', 'Farrin AJ', 'Efthymiou M', 'Worthy G', 'Copeland J', 'Bailey KM', 'Romaine SP', 'Balmforth AJ', 'McCormack T', 'Whitehead A', 'Flather MD', '</w:t>
            </w:r>
            <w:r w:rsidR="00F44299">
              <w:rPr>
                <w:b/>
                <w:u w:val="single"/>
              </w:rPr>
              <w:t>Nixon J</w:t>
            </w:r>
            <w:r w:rsidR="00F44299">
              <w:t>', 'Hall AS'], Change in serum lipids after acute coronary syndromes: secondary analysis of SPACE ROCKET study data and a comparative literature review, Oct-2010, 20-Aug-2010, Clinical chemistry, 56(10):1592-8</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60</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71">
              <w:r w:rsidR="00F44299">
                <w:rPr>
                  <w:color w:val="0000FF" w:themeColor="hyperlink"/>
                  <w:u w:val="single"/>
                </w:rPr>
                <w:t>20423399</w:t>
              </w:r>
            </w:hyperlink>
            <w:r w:rsidR="00F44299">
              <w:t xml:space="preserve"> ['Gorecki CA', 'Brown JM', 'Briggs M', '</w:t>
            </w:r>
            <w:r w:rsidR="00F44299">
              <w:rPr>
                <w:b/>
                <w:u w:val="single"/>
              </w:rPr>
              <w:t>Nixon J</w:t>
            </w:r>
            <w:r w:rsidR="00F44299">
              <w:t>'], Evaluation of five search strategies in retrieving qualitative patient-reported electronic data on the impact of pressure ulcers on quality of life, Mar-2010, Journal of advanced nursing, 66(3):645-52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72">
              <w:r w:rsidR="00F44299">
                <w:rPr>
                  <w:color w:val="0000FF" w:themeColor="hyperlink"/>
                  <w:u w:val="single"/>
                </w:rPr>
                <w:t>19762029</w:t>
              </w:r>
            </w:hyperlink>
            <w:r w:rsidR="00F44299">
              <w:t xml:space="preserve"> ['Sopher R', '</w:t>
            </w:r>
            <w:r w:rsidR="00F44299">
              <w:rPr>
                <w:b/>
                <w:u w:val="single"/>
              </w:rPr>
              <w:t>Nixon J</w:t>
            </w:r>
            <w:r w:rsidR="00F44299">
              <w:t>', 'Gorecki C', 'Gefen A'], Exposure to internal muscle tissue loads under the ischial tuberosities during sitting is elevated at abnormally high or low body mass indices, 19-Jan-2010, 16-Sep-2009, Journal of biomechanics, 43(2):280-6</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73">
              <w:r w:rsidR="00F44299">
                <w:rPr>
                  <w:color w:val="0000FF" w:themeColor="hyperlink"/>
                  <w:u w:val="single"/>
                </w:rPr>
                <w:t>20554279</w:t>
              </w:r>
            </w:hyperlink>
            <w:r w:rsidR="00F44299">
              <w:t xml:space="preserve"> ['Gorecki C', 'Lamping DL', 'Brown JM', 'Madill A', 'Firth J', '</w:t>
            </w:r>
            <w:r w:rsidR="00F44299">
              <w:rPr>
                <w:b/>
                <w:u w:val="single"/>
              </w:rPr>
              <w:t>Nixon J</w:t>
            </w:r>
            <w:r w:rsidR="00F44299">
              <w:t>'], Development of a conceptual framework of health-related quality of life in pressure ulcers: a patient-focused approach, Dec-2010, 15-Jun-2010, International journal of nursing studies, 47(12):1525-34</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74">
              <w:r w:rsidR="00F44299">
                <w:rPr>
                  <w:color w:val="0000FF" w:themeColor="hyperlink"/>
                  <w:u w:val="single"/>
                </w:rPr>
                <w:t>19486198</w:t>
              </w:r>
            </w:hyperlink>
            <w:r w:rsidR="00F44299">
              <w:t xml:space="preserve"> ['Gorecki C', 'Brown JM', 'Nelson EA', 'Briggs M', 'Schoonhoven L', 'Dealey C', 'Defloor T', '</w:t>
            </w:r>
            <w:r w:rsidR="00F44299">
              <w:rPr>
                <w:b/>
                <w:u w:val="single"/>
              </w:rPr>
              <w:t>Nixon J</w:t>
            </w:r>
            <w:r w:rsidR="00F44299">
              <w:t>'], Impact of pressure ulcers on quality of life in older patients: a systematic review, Jul-2009, 21-May-2009, Journal of the American Geriatrics Society, 57(7):1175-83</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75">
              <w:r w:rsidR="00F44299">
                <w:rPr>
                  <w:color w:val="0000FF" w:themeColor="hyperlink"/>
                  <w:u w:val="single"/>
                </w:rPr>
                <w:t>17419791</w:t>
              </w:r>
            </w:hyperlink>
            <w:r w:rsidR="00F44299">
              <w:t xml:space="preserve"> ['Spilsbury K', 'Petherick E', 'Cullum N', 'Nelson A', '</w:t>
            </w:r>
            <w:r w:rsidR="00F44299">
              <w:rPr>
                <w:b/>
                <w:u w:val="single"/>
              </w:rPr>
              <w:t>Nixon J</w:t>
            </w:r>
            <w:r w:rsidR="00F44299">
              <w:t>', 'Mason S'], The role and potential contribution of clinical research nurses to clinical trials, Feb-2008, 5-Apr-2007, Journal of clinical nursing, 17(4):549-57</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76">
              <w:r w:rsidR="00F44299">
                <w:rPr>
                  <w:color w:val="0000FF" w:themeColor="hyperlink"/>
                  <w:u w:val="single"/>
                </w:rPr>
                <w:t>17284276</w:t>
              </w:r>
            </w:hyperlink>
            <w:r w:rsidR="00F44299">
              <w:t xml:space="preserve"> ['Spilsbury K', 'Nelson A', 'Cullum N', 'Iglesias C', '</w:t>
            </w:r>
            <w:r w:rsidR="00F44299">
              <w:rPr>
                <w:b/>
                <w:u w:val="single"/>
              </w:rPr>
              <w:t>Nixon J</w:t>
            </w:r>
            <w:r w:rsidR="00F44299">
              <w:t>', 'Mason S'], Pressure ulcers and their treatment and effects on quality of life: hospital inpatient perspectives, Mar-2007, Journal of advanced nursing, 57(5):494-504</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66</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77">
              <w:r w:rsidR="00F44299">
                <w:rPr>
                  <w:color w:val="0000FF" w:themeColor="hyperlink"/>
                  <w:u w:val="single"/>
                </w:rPr>
                <w:t>16631178</w:t>
              </w:r>
            </w:hyperlink>
            <w:r w:rsidR="00F44299">
              <w:t xml:space="preserve"> ['</w:t>
            </w:r>
            <w:r w:rsidR="00F44299">
              <w:rPr>
                <w:b/>
                <w:u w:val="single"/>
              </w:rPr>
              <w:t>Nixon J</w:t>
            </w:r>
            <w:r w:rsidR="00F44299">
              <w:t xml:space="preserve">', 'Cranny G', 'Bond S'], Skin alterations of intact skin and risk factors associated with pressure ulcer </w:t>
            </w:r>
            <w:r w:rsidR="00F44299">
              <w:lastRenderedPageBreak/>
              <w:t>development in surgical patients: a cohort study, Jul-2007, 24-Apr-2006, International journal of nursing studies, 44(5):655-63</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lastRenderedPageBreak/>
              <w:t>67</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78">
              <w:r w:rsidR="00F44299">
                <w:rPr>
                  <w:color w:val="0000FF" w:themeColor="hyperlink"/>
                  <w:u w:val="single"/>
                </w:rPr>
                <w:t>16973095</w:t>
              </w:r>
            </w:hyperlink>
            <w:r w:rsidR="00F44299">
              <w:t xml:space="preserve"> ['Cullum N', 'Nelson EA', '</w:t>
            </w:r>
            <w:r w:rsidR="00F44299">
              <w:rPr>
                <w:b/>
                <w:u w:val="single"/>
              </w:rPr>
              <w:t>Nixon J</w:t>
            </w:r>
            <w:r w:rsidR="00F44299">
              <w:t>'], Pressure ulcers, Jun-2006, Clinical evidence, (15):2592-606</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68</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79">
              <w:r w:rsidR="00F44299">
                <w:rPr>
                  <w:color w:val="0000FF" w:themeColor="hyperlink"/>
                  <w:u w:val="single"/>
                </w:rPr>
                <w:t>16723960</w:t>
              </w:r>
            </w:hyperlink>
            <w:r w:rsidR="00F44299">
              <w:t xml:space="preserve"> ['Bellamy A', 'Fiddian M', '</w:t>
            </w:r>
            <w:r w:rsidR="00F44299">
              <w:rPr>
                <w:b/>
                <w:u w:val="single"/>
              </w:rPr>
              <w:t>Nixon J</w:t>
            </w:r>
            <w:r w:rsidR="00F44299">
              <w:t>'], Case reviews: promoting shared learning and collaborative practice, Apr-2006, International journal of palliative nursing, 12(4):158-62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69</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80">
              <w:r w:rsidR="00F44299">
                <w:rPr>
                  <w:color w:val="0000FF" w:themeColor="hyperlink"/>
                  <w:u w:val="single"/>
                </w:rPr>
                <w:t>16135333</w:t>
              </w:r>
            </w:hyperlink>
            <w:r w:rsidR="00F44299">
              <w:t xml:space="preserve"> ['Cullum N', 'Nelson EA', '</w:t>
            </w:r>
            <w:r w:rsidR="00F44299">
              <w:rPr>
                <w:b/>
                <w:u w:val="single"/>
              </w:rPr>
              <w:t>Nixon J</w:t>
            </w:r>
            <w:r w:rsidR="00F44299">
              <w:t>'], Pressure sores, Jun-2005, Clinical evidence, (13):2495-506</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70</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81">
              <w:r w:rsidR="00F44299">
                <w:rPr>
                  <w:color w:val="0000FF" w:themeColor="hyperlink"/>
                  <w:u w:val="single"/>
                </w:rPr>
                <w:t>16008725</w:t>
              </w:r>
            </w:hyperlink>
            <w:r w:rsidR="00F44299">
              <w:t xml:space="preserve"> ['</w:t>
            </w:r>
            <w:r w:rsidR="00F44299">
              <w:rPr>
                <w:b/>
                <w:u w:val="single"/>
              </w:rPr>
              <w:t>Nixon J</w:t>
            </w:r>
            <w:r w:rsidR="00F44299">
              <w:t>', 'Cranny G', 'Bond S'], Pathology, diagnosis, and classification of pressure ulcers: comparing clinical and imaging techniques, Jul-2005, Wound repair and regeneration : official publication of the Wound Healing Society and the European Tissue epair Society, 13(4):365-72</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71</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82">
              <w:r w:rsidR="00F44299">
                <w:rPr>
                  <w:color w:val="0000FF" w:themeColor="hyperlink"/>
                  <w:u w:val="single"/>
                </w:rPr>
                <w:t>15652123</w:t>
              </w:r>
            </w:hyperlink>
            <w:r w:rsidR="00F44299">
              <w:t xml:space="preserve"> ['Cullum N', 'Nelson EA', '</w:t>
            </w:r>
            <w:r w:rsidR="00F44299">
              <w:rPr>
                <w:b/>
                <w:u w:val="single"/>
              </w:rPr>
              <w:t>Nixon J</w:t>
            </w:r>
            <w:r w:rsidR="00F44299">
              <w:t>'], Pressure sores, Jun-2004, Clinical evidence, (11):2565-75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72</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83">
              <w:r w:rsidR="00F44299">
                <w:rPr>
                  <w:color w:val="0000FF" w:themeColor="hyperlink"/>
                  <w:u w:val="single"/>
                </w:rPr>
                <w:t>12764959</w:t>
              </w:r>
            </w:hyperlink>
            <w:r w:rsidR="00F44299">
              <w:t xml:space="preserve"> ['Nelson EA', '</w:t>
            </w:r>
            <w:r w:rsidR="00F44299">
              <w:rPr>
                <w:b/>
                <w:u w:val="single"/>
              </w:rPr>
              <w:t>Nixon J</w:t>
            </w:r>
            <w:r w:rsidR="00F44299">
              <w:t>', 'Mason S', 'Barrow H', 'Phillips A', 'Cullum N'], A nurse-led randomised trial of pressure-relieving support surfaces, May-2003, Professional nurse (London, England), 18(9):513-6</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73</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84">
              <w:r w:rsidR="00F44299">
                <w:rPr>
                  <w:color w:val="0000FF" w:themeColor="hyperlink"/>
                  <w:u w:val="single"/>
                </w:rPr>
                <w:t>12230790</w:t>
              </w:r>
            </w:hyperlink>
            <w:r w:rsidR="00F44299">
              <w:t xml:space="preserve"> ['Cullum N', 'Nelson EA', '</w:t>
            </w:r>
            <w:r w:rsidR="00F44299">
              <w:rPr>
                <w:b/>
                <w:u w:val="single"/>
              </w:rPr>
              <w:t>Nixon J</w:t>
            </w:r>
            <w:r w:rsidR="00F44299">
              <w:t>'], Pressure sores, Jun-2002, Clinical evidence, (7):1797-805</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74</w:t>
            </w:r>
          </w:p>
        </w:tc>
        <w:tc>
          <w:tcPr>
            <w:tcW w:w="8934" w:type="dxa"/>
          </w:tcPr>
          <w:p w:rsidR="004B1AEB" w:rsidRDefault="00C07F96">
            <w:pPr>
              <w:cnfStyle w:val="000000010000" w:firstRow="0" w:lastRow="0" w:firstColumn="0" w:lastColumn="0" w:oddVBand="0" w:evenVBand="0" w:oddHBand="0" w:evenHBand="1" w:firstRowFirstColumn="0" w:firstRowLastColumn="0" w:lastRowFirstColumn="0" w:lastRowLastColumn="0"/>
            </w:pPr>
            <w:hyperlink r:id="rId85">
              <w:r w:rsidR="00F44299">
                <w:rPr>
                  <w:color w:val="0000FF" w:themeColor="hyperlink"/>
                  <w:u w:val="single"/>
                </w:rPr>
                <w:t>12603981</w:t>
              </w:r>
            </w:hyperlink>
            <w:r w:rsidR="00F44299">
              <w:t xml:space="preserve"> ['Cullum N', 'Nelson EA', '</w:t>
            </w:r>
            <w:r w:rsidR="00F44299">
              <w:rPr>
                <w:b/>
                <w:u w:val="single"/>
              </w:rPr>
              <w:t>Nixon J</w:t>
            </w:r>
            <w:r w:rsidR="00F44299">
              <w:t>'], Pressure sores, Dec-2002, Clinical evidence, (8):2021-30</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75</w:t>
            </w:r>
          </w:p>
        </w:tc>
        <w:tc>
          <w:tcPr>
            <w:tcW w:w="8934" w:type="dxa"/>
          </w:tcPr>
          <w:p w:rsidR="004B1AEB" w:rsidRDefault="00C07F96">
            <w:pPr>
              <w:cnfStyle w:val="000000100000" w:firstRow="0" w:lastRow="0" w:firstColumn="0" w:lastColumn="0" w:oddVBand="0" w:evenVBand="0" w:oddHBand="1" w:evenHBand="0" w:firstRowFirstColumn="0" w:firstRowLastColumn="0" w:lastRowFirstColumn="0" w:lastRowLastColumn="0"/>
            </w:pPr>
            <w:hyperlink r:id="rId86">
              <w:r w:rsidR="00F44299">
                <w:rPr>
                  <w:color w:val="0000FF" w:themeColor="hyperlink"/>
                  <w:u w:val="single"/>
                </w:rPr>
                <w:t>10480973</w:t>
              </w:r>
            </w:hyperlink>
            <w:r w:rsidR="00F44299">
              <w:t xml:space="preserve"> ['</w:t>
            </w:r>
            <w:r w:rsidR="00F44299">
              <w:rPr>
                <w:b/>
                <w:u w:val="single"/>
              </w:rPr>
              <w:t>Nixon J</w:t>
            </w:r>
            <w:r w:rsidR="00F44299">
              <w:t>', 'Smye S', 'Scott J', 'Bond S'], The diagnosis of early pressure sores: report of the pilot study, Apr-1999, Journal of tissue viability, 9(2):62-6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43534A">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43534A">
              <w:rPr>
                <w:color w:val="000000"/>
                <w:sz w:val="18"/>
              </w:rPr>
              <w:t>Date</w:t>
            </w:r>
            <w:r w:rsidR="0097780E" w:rsidRPr="0097780E">
              <w:rPr>
                <w:color w:val="000000"/>
                <w:sz w:val="18"/>
              </w:rPr>
              <w:t xml:space="preserve">] </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1</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Author: Chronic Wound Care: A Problem Based Approach: Pressure Ulcers [Mosby Ltd, 2004]</w:t>
            </w:r>
          </w:p>
        </w:tc>
      </w:tr>
      <w:tr w:rsidR="004B1AEB" w:rsidTr="004B1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2</w:t>
            </w:r>
          </w:p>
        </w:tc>
        <w:tc>
          <w:tcPr>
            <w:tcW w:w="8934" w:type="dxa"/>
          </w:tcPr>
          <w:p w:rsidR="004B1AEB" w:rsidRDefault="00F44299">
            <w:pPr>
              <w:cnfStyle w:val="000000010000" w:firstRow="0" w:lastRow="0" w:firstColumn="0" w:lastColumn="0" w:oddVBand="0" w:evenVBand="0" w:oddHBand="0" w:evenHBand="1" w:firstRowFirstColumn="0" w:firstRowLastColumn="0" w:lastRowFirstColumn="0" w:lastRowLastColumn="0"/>
            </w:pPr>
            <w:r>
              <w:t>Author: The Prevention and Treatment of Pressure Sores: Principles of Patient Assessment:Screening for Pressure Ulcers and Potential Risk [Mosby Ltd, 2001]</w:t>
            </w:r>
          </w:p>
        </w:tc>
      </w:tr>
      <w:tr w:rsidR="004B1AEB" w:rsidTr="004B1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B1AEB" w:rsidRDefault="00F44299">
            <w:r>
              <w:t>3</w:t>
            </w:r>
          </w:p>
        </w:tc>
        <w:tc>
          <w:tcPr>
            <w:tcW w:w="8934" w:type="dxa"/>
          </w:tcPr>
          <w:p w:rsidR="004B1AEB" w:rsidRDefault="00F44299">
            <w:pPr>
              <w:cnfStyle w:val="000000100000" w:firstRow="0" w:lastRow="0" w:firstColumn="0" w:lastColumn="0" w:oddVBand="0" w:evenVBand="0" w:oddHBand="1" w:evenHBand="0" w:firstRowFirstColumn="0" w:firstRowLastColumn="0" w:lastRowFirstColumn="0" w:lastRowLastColumn="0"/>
            </w:pPr>
            <w:r>
              <w:t>Author: The Prevention and Treatment of Pressure Ulcers: The Pathophysiology and Aetiology of Pressure Ulcers [Mosby Ltd, 2001]</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07F96" w:rsidP="001D1E18">
            <w:pPr>
              <w:jc w:val="left"/>
              <w:rPr>
                <w:rFonts w:ascii="Arial" w:hAnsi="Arial" w:cs="Arial"/>
                <w:szCs w:val="18"/>
              </w:rPr>
            </w:pPr>
            <w:hyperlink r:id="rId87">
              <w:r w:rsidR="002433E1">
                <w:rPr>
                  <w:color w:val="0000FF" w:themeColor="hyperlink"/>
                  <w:u w:val="single"/>
                </w:rPr>
                <w:t>View KO</w:t>
              </w:r>
              <w:r w:rsidR="002433E1">
                <w:rPr>
                  <w:color w:val="0000FF" w:themeColor="hyperlink"/>
                  <w:u w:val="single"/>
                </w:rPr>
                <w:t>L</w:t>
              </w:r>
              <w:r w:rsidR="002433E1">
                <w:rPr>
                  <w:color w:val="0000FF" w:themeColor="hyperlink"/>
                  <w:u w:val="single"/>
                </w:rPr>
                <w:t xml:space="preserve">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B1AEB" w:rsidRDefault="00F44299">
            <w:pPr>
              <w:cnfStyle w:val="000000010000" w:firstRow="0" w:lastRow="0" w:firstColumn="0" w:lastColumn="0" w:oddVBand="0" w:evenVBand="0" w:oddHBand="0" w:evenHBand="1" w:firstRowFirstColumn="0" w:firstRowLastColumn="0" w:lastRowFirstColumn="0" w:lastRowLastColumn="0"/>
            </w:pPr>
            <w:r>
              <w:t>Mark Jeremy David Goodfield; Faheem Latheef</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B1AEB" w:rsidRDefault="00F44299">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B1AEB" w:rsidRDefault="00F44299">
            <w:pPr>
              <w:cnfStyle w:val="000000010000" w:firstRow="0" w:lastRow="0" w:firstColumn="0" w:lastColumn="0" w:oddVBand="0" w:evenVBand="0" w:oddHBand="0" w:evenHBand="1" w:firstRowFirstColumn="0" w:firstRowLastColumn="0" w:lastRowFirstColumn="0" w:lastRowLastColumn="0"/>
            </w:pPr>
            <w:r>
              <w:t>Stephen Mark Wilkinson; Mark Jeremy David Goodfield; Faheem Latheef</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B1AEB" w:rsidRDefault="00F44299">
            <w:pPr>
              <w:cnfStyle w:val="000000100000" w:firstRow="0" w:lastRow="0" w:firstColumn="0" w:lastColumn="0" w:oddVBand="0" w:evenVBand="0" w:oddHBand="1" w:evenHBand="0" w:firstRowFirstColumn="0" w:firstRowLastColumn="0" w:lastRowFirstColumn="0" w:lastRowLastColumn="0"/>
            </w:pPr>
            <w:r>
              <w:t>Carsten Flohr; Ira Madan; Christopher Ernest Maitland Griffiths; Alison Margaret Layton; John Alexander McGrath; Nicholas John Reynolds; Hywel Charles Williams; Kim Suzanne Thomas; Fiona Cowdell;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B1AEB" w:rsidRDefault="00F44299">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Deirdre Anne Buckley; Kim Suzanne Thomas; Chandralekha Gooptu Bertram; Karen Elizabeth Harman; Michael Roger Ardern-Jones; Richard Michael Azurdia; Catherine Mary Green; Catherine Howard Smith; Robert Stewart Dawe; Richard Bruce Warren; Donna Allison Thompson; Fiona Cowdell; Graham Alexander Johnston; Tanya Ownsworth Bleiker; Alan David Irvine; Stephen Mark Wilkinson; Jemima Elizabeth Mellerio;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F96" w:rsidRDefault="00C07F96" w:rsidP="0087104C">
      <w:pPr>
        <w:spacing w:after="0" w:line="240" w:lineRule="auto"/>
      </w:pPr>
      <w:r>
        <w:separator/>
      </w:r>
    </w:p>
  </w:endnote>
  <w:endnote w:type="continuationSeparator" w:id="0">
    <w:p w:rsidR="00C07F96" w:rsidRDefault="00C07F9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43534A">
          <w:rPr>
            <w:noProof/>
          </w:rPr>
          <w:t>1</w:t>
        </w:r>
        <w:r>
          <w:rPr>
            <w:noProof/>
          </w:rPr>
          <w:fldChar w:fldCharType="end"/>
        </w:r>
      </w:p>
    </w:sdtContent>
  </w:sdt>
  <w:p w:rsidR="004B1AEB" w:rsidRDefault="00F44299">
    <w:r>
      <w:rPr>
        <w:rStyle w:val="CommentStyle"/>
      </w:rPr>
      <w:t>Last Updated Date: 1</w:t>
    </w:r>
    <w:r w:rsidR="0043534A">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F96" w:rsidRDefault="00C07F96" w:rsidP="0087104C">
      <w:pPr>
        <w:spacing w:after="0" w:line="240" w:lineRule="auto"/>
      </w:pPr>
      <w:r>
        <w:separator/>
      </w:r>
    </w:p>
  </w:footnote>
  <w:footnote w:type="continuationSeparator" w:id="0">
    <w:p w:rsidR="00C07F96" w:rsidRDefault="00C07F9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534A"/>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1AEB"/>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07F96"/>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4299"/>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7353979" TargetMode="External"/><Relationship Id="rId18" Type="http://schemas.openxmlformats.org/officeDocument/2006/relationships/hyperlink" Target="https://pubmed.ncbi.nlm.nih.gov/33846059" TargetMode="External"/><Relationship Id="rId26" Type="http://schemas.openxmlformats.org/officeDocument/2006/relationships/hyperlink" Target="https://pubmed.ncbi.nlm.nih.gov/31331366" TargetMode="External"/><Relationship Id="rId39" Type="http://schemas.openxmlformats.org/officeDocument/2006/relationships/hyperlink" Target="https://pubmed.ncbi.nlm.nih.gov/27158921" TargetMode="External"/><Relationship Id="rId21" Type="http://schemas.openxmlformats.org/officeDocument/2006/relationships/hyperlink" Target="https://pubmed.ncbi.nlm.nih.gov/32510579" TargetMode="External"/><Relationship Id="rId34" Type="http://schemas.openxmlformats.org/officeDocument/2006/relationships/hyperlink" Target="https://pubmed.ncbi.nlm.nih.gov/28110286" TargetMode="External"/><Relationship Id="rId42" Type="http://schemas.openxmlformats.org/officeDocument/2006/relationships/hyperlink" Target="https://pubmed.ncbi.nlm.nih.gov/26447265" TargetMode="External"/><Relationship Id="rId47" Type="http://schemas.openxmlformats.org/officeDocument/2006/relationships/hyperlink" Target="https://pubmed.ncbi.nlm.nih.gov/27201583" TargetMode="External"/><Relationship Id="rId50" Type="http://schemas.openxmlformats.org/officeDocument/2006/relationships/hyperlink" Target="https://pubmed.ncbi.nlm.nih.gov/24366839" TargetMode="External"/><Relationship Id="rId55" Type="http://schemas.openxmlformats.org/officeDocument/2006/relationships/hyperlink" Target="https://pubmed.ncbi.nlm.nih.gov/25642527" TargetMode="External"/><Relationship Id="rId63" Type="http://schemas.openxmlformats.org/officeDocument/2006/relationships/hyperlink" Target="https://pubmed.ncbi.nlm.nih.gov/23293263" TargetMode="External"/><Relationship Id="rId68" Type="http://schemas.openxmlformats.org/officeDocument/2006/relationships/hyperlink" Target="https://pubmed.ncbi.nlm.nih.gov/21396606" TargetMode="External"/><Relationship Id="rId76" Type="http://schemas.openxmlformats.org/officeDocument/2006/relationships/hyperlink" Target="https://pubmed.ncbi.nlm.nih.gov/17284276" TargetMode="External"/><Relationship Id="rId84" Type="http://schemas.openxmlformats.org/officeDocument/2006/relationships/hyperlink" Target="https://pubmed.ncbi.nlm.nih.gov/12230790"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pubmed.ncbi.nlm.nih.gov/20423399" TargetMode="External"/><Relationship Id="rId2" Type="http://schemas.openxmlformats.org/officeDocument/2006/relationships/customXml" Target="../customXml/item2.xml"/><Relationship Id="rId16" Type="http://schemas.openxmlformats.org/officeDocument/2006/relationships/hyperlink" Target="https://pubmed.ncbi.nlm.nih.gov/36272951" TargetMode="External"/><Relationship Id="rId29" Type="http://schemas.openxmlformats.org/officeDocument/2006/relationships/hyperlink" Target="https://pubmed.ncbi.nlm.nih.gov/29083500" TargetMode="External"/><Relationship Id="rId11" Type="http://schemas.openxmlformats.org/officeDocument/2006/relationships/image" Target="media/image1.jpg"/><Relationship Id="rId24" Type="http://schemas.openxmlformats.org/officeDocument/2006/relationships/hyperlink" Target="https://pubmed.ncbi.nlm.nih.gov/31709401" TargetMode="External"/><Relationship Id="rId32" Type="http://schemas.openxmlformats.org/officeDocument/2006/relationships/hyperlink" Target="https://pubmed.ncbi.nlm.nih.gov/29030056" TargetMode="External"/><Relationship Id="rId37" Type="http://schemas.openxmlformats.org/officeDocument/2006/relationships/hyperlink" Target="https://pubmed.ncbi.nlm.nih.gov/27827300" TargetMode="External"/><Relationship Id="rId40" Type="http://schemas.openxmlformats.org/officeDocument/2006/relationships/hyperlink" Target="https://pubmed.ncbi.nlm.nih.gov/26774821" TargetMode="External"/><Relationship Id="rId45" Type="http://schemas.openxmlformats.org/officeDocument/2006/relationships/hyperlink" Target="https://pubmed.ncbi.nlm.nih.gov/24684197" TargetMode="External"/><Relationship Id="rId53" Type="http://schemas.openxmlformats.org/officeDocument/2006/relationships/hyperlink" Target="https://pubmed.ncbi.nlm.nih.gov/24521512" TargetMode="External"/><Relationship Id="rId58" Type="http://schemas.openxmlformats.org/officeDocument/2006/relationships/hyperlink" Target="https://pubmed.ncbi.nlm.nih.gov/23764144" TargetMode="External"/><Relationship Id="rId66" Type="http://schemas.openxmlformats.org/officeDocument/2006/relationships/hyperlink" Target="https://pubmed.ncbi.nlm.nih.gov/22137874" TargetMode="External"/><Relationship Id="rId74" Type="http://schemas.openxmlformats.org/officeDocument/2006/relationships/hyperlink" Target="https://pubmed.ncbi.nlm.nih.gov/19486198" TargetMode="External"/><Relationship Id="rId79" Type="http://schemas.openxmlformats.org/officeDocument/2006/relationships/hyperlink" Target="https://pubmed.ncbi.nlm.nih.gov/16723960" TargetMode="External"/><Relationship Id="rId87" Type="http://schemas.openxmlformats.org/officeDocument/2006/relationships/hyperlink" Target="../Mind%20Map/PiHCHE_0744_Jane%20E%20Nixon.jpg" TargetMode="External"/><Relationship Id="rId5" Type="http://schemas.openxmlformats.org/officeDocument/2006/relationships/styles" Target="styles.xml"/><Relationship Id="rId61" Type="http://schemas.openxmlformats.org/officeDocument/2006/relationships/hyperlink" Target="https://pubmed.ncbi.nlm.nih.gov/23902583" TargetMode="External"/><Relationship Id="rId82" Type="http://schemas.openxmlformats.org/officeDocument/2006/relationships/hyperlink" Target="https://pubmed.ncbi.nlm.nih.gov/15652123" TargetMode="External"/><Relationship Id="rId90" Type="http://schemas.openxmlformats.org/officeDocument/2006/relationships/theme" Target="theme/theme1.xml"/><Relationship Id="rId19" Type="http://schemas.openxmlformats.org/officeDocument/2006/relationships/hyperlink" Target="https://pubmed.ncbi.nlm.nih.gov/339106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6161707" TargetMode="External"/><Relationship Id="rId22" Type="http://schemas.openxmlformats.org/officeDocument/2006/relationships/hyperlink" Target="https://pubmed.ncbi.nlm.nih.gov/32847521" TargetMode="External"/><Relationship Id="rId27" Type="http://schemas.openxmlformats.org/officeDocument/2006/relationships/hyperlink" Target="https://pubmed.ncbi.nlm.nih.gov/30868673" TargetMode="External"/><Relationship Id="rId30" Type="http://schemas.openxmlformats.org/officeDocument/2006/relationships/hyperlink" Target="https://pubmed.ncbi.nlm.nih.gov/28833356" TargetMode="External"/><Relationship Id="rId35" Type="http://schemas.openxmlformats.org/officeDocument/2006/relationships/hyperlink" Target="https://pubmed.ncbi.nlm.nih.gov/28193325" TargetMode="External"/><Relationship Id="rId43" Type="http://schemas.openxmlformats.org/officeDocument/2006/relationships/hyperlink" Target="https://pubmed.ncbi.nlm.nih.gov/26044699" TargetMode="External"/><Relationship Id="rId48" Type="http://schemas.openxmlformats.org/officeDocument/2006/relationships/hyperlink" Target="https://pubmed.ncbi.nlm.nih.gov/27202124" TargetMode="External"/><Relationship Id="rId56" Type="http://schemas.openxmlformats.org/officeDocument/2006/relationships/hyperlink" Target="https://pubmed.ncbi.nlm.nih.gov/25125212" TargetMode="External"/><Relationship Id="rId64" Type="http://schemas.openxmlformats.org/officeDocument/2006/relationships/hyperlink" Target="https://pubmed.ncbi.nlm.nih.gov/23509637" TargetMode="External"/><Relationship Id="rId69" Type="http://schemas.openxmlformats.org/officeDocument/2006/relationships/hyperlink" Target="https://pubmed.ncbi.nlm.nih.gov/21280883" TargetMode="External"/><Relationship Id="rId77" Type="http://schemas.openxmlformats.org/officeDocument/2006/relationships/hyperlink" Target="https://pubmed.ncbi.nlm.nih.gov/16631178" TargetMode="External"/><Relationship Id="rId8" Type="http://schemas.openxmlformats.org/officeDocument/2006/relationships/webSettings" Target="webSettings.xml"/><Relationship Id="rId51" Type="http://schemas.openxmlformats.org/officeDocument/2006/relationships/hyperlink" Target="https://pubmed.ncbi.nlm.nih.gov/24384904" TargetMode="External"/><Relationship Id="rId72" Type="http://schemas.openxmlformats.org/officeDocument/2006/relationships/hyperlink" Target="https://pubmed.ncbi.nlm.nih.gov/19762029" TargetMode="External"/><Relationship Id="rId80" Type="http://schemas.openxmlformats.org/officeDocument/2006/relationships/hyperlink" Target="https://pubmed.ncbi.nlm.nih.gov/16135333" TargetMode="External"/><Relationship Id="rId85" Type="http://schemas.openxmlformats.org/officeDocument/2006/relationships/hyperlink" Target="https://pubmed.ncbi.nlm.nih.gov/12603981" TargetMode="External"/><Relationship Id="rId3" Type="http://schemas.openxmlformats.org/officeDocument/2006/relationships/customXml" Target="../customXml/item3.xml"/><Relationship Id="rId12" Type="http://schemas.openxmlformats.org/officeDocument/2006/relationships/hyperlink" Target="https://pubmed.ncbi.nlm.nih.gov/37001188" TargetMode="External"/><Relationship Id="rId17" Type="http://schemas.openxmlformats.org/officeDocument/2006/relationships/hyperlink" Target="https://pubmed.ncbi.nlm.nih.gov/34324731" TargetMode="External"/><Relationship Id="rId25" Type="http://schemas.openxmlformats.org/officeDocument/2006/relationships/hyperlink" Target="https://pubmed.ncbi.nlm.nih.gov/31342672" TargetMode="External"/><Relationship Id="rId33" Type="http://schemas.openxmlformats.org/officeDocument/2006/relationships/hyperlink" Target="https://pubmed.ncbi.nlm.nih.gov/27910127" TargetMode="External"/><Relationship Id="rId38" Type="http://schemas.openxmlformats.org/officeDocument/2006/relationships/hyperlink" Target="https://pubmed.ncbi.nlm.nih.gov/27172978" TargetMode="External"/><Relationship Id="rId46" Type="http://schemas.openxmlformats.org/officeDocument/2006/relationships/hyperlink" Target="https://pubmed.ncbi.nlm.nih.gov/24845398" TargetMode="External"/><Relationship Id="rId59" Type="http://schemas.openxmlformats.org/officeDocument/2006/relationships/hyperlink" Target="https://pubmed.ncbi.nlm.nih.gov/23764247" TargetMode="External"/><Relationship Id="rId67" Type="http://schemas.openxmlformats.org/officeDocument/2006/relationships/hyperlink" Target="https://pubmed.ncbi.nlm.nih.gov/21444182" TargetMode="External"/><Relationship Id="rId20" Type="http://schemas.openxmlformats.org/officeDocument/2006/relationships/hyperlink" Target="https://pubmed.ncbi.nlm.nih.gov/33550652" TargetMode="External"/><Relationship Id="rId41" Type="http://schemas.openxmlformats.org/officeDocument/2006/relationships/hyperlink" Target="https://pubmed.ncbi.nlm.nih.gov/26778371" TargetMode="External"/><Relationship Id="rId54" Type="http://schemas.openxmlformats.org/officeDocument/2006/relationships/hyperlink" Target="https://pubmed.ncbi.nlm.nih.gov/25602955" TargetMode="External"/><Relationship Id="rId62" Type="http://schemas.openxmlformats.org/officeDocument/2006/relationships/hyperlink" Target="https://pubmed.ncbi.nlm.nih.gov/23375662" TargetMode="External"/><Relationship Id="rId70" Type="http://schemas.openxmlformats.org/officeDocument/2006/relationships/hyperlink" Target="https://pubmed.ncbi.nlm.nih.gov/20729301" TargetMode="External"/><Relationship Id="rId75" Type="http://schemas.openxmlformats.org/officeDocument/2006/relationships/hyperlink" Target="https://pubmed.ncbi.nlm.nih.gov/17419791" TargetMode="External"/><Relationship Id="rId83" Type="http://schemas.openxmlformats.org/officeDocument/2006/relationships/hyperlink" Target="https://pubmed.ncbi.nlm.nih.gov/12764959" TargetMode="External"/><Relationship Id="rId88"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7414708" TargetMode="External"/><Relationship Id="rId23" Type="http://schemas.openxmlformats.org/officeDocument/2006/relationships/hyperlink" Target="https://pubmed.ncbi.nlm.nih.gov/32323310" TargetMode="External"/><Relationship Id="rId28" Type="http://schemas.openxmlformats.org/officeDocument/2006/relationships/hyperlink" Target="https://pubmed.ncbi.nlm.nih.gov/29391370" TargetMode="External"/><Relationship Id="rId36" Type="http://schemas.openxmlformats.org/officeDocument/2006/relationships/hyperlink" Target="https://pubmed.ncbi.nlm.nih.gov/27852237" TargetMode="External"/><Relationship Id="rId49" Type="http://schemas.openxmlformats.org/officeDocument/2006/relationships/hyperlink" Target="https://pubmed.ncbi.nlm.nih.gov/24357404" TargetMode="External"/><Relationship Id="rId57" Type="http://schemas.openxmlformats.org/officeDocument/2006/relationships/hyperlink" Target="https://pubmed.ncbi.nlm.nih.gov/25024642" TargetMode="External"/><Relationship Id="rId10" Type="http://schemas.openxmlformats.org/officeDocument/2006/relationships/endnotes" Target="endnotes.xml"/><Relationship Id="rId31" Type="http://schemas.openxmlformats.org/officeDocument/2006/relationships/hyperlink" Target="https://pubmed.ncbi.nlm.nih.gov/30526657" TargetMode="External"/><Relationship Id="rId44" Type="http://schemas.openxmlformats.org/officeDocument/2006/relationships/hyperlink" Target="https://pubmed.ncbi.nlm.nih.gov/26100054" TargetMode="External"/><Relationship Id="rId52" Type="http://schemas.openxmlformats.org/officeDocument/2006/relationships/hyperlink" Target="https://pubmed.ncbi.nlm.nih.gov/23522938" TargetMode="External"/><Relationship Id="rId60" Type="http://schemas.openxmlformats.org/officeDocument/2006/relationships/hyperlink" Target="https://pubmed.ncbi.nlm.nih.gov/23591668" TargetMode="External"/><Relationship Id="rId65" Type="http://schemas.openxmlformats.org/officeDocument/2006/relationships/hyperlink" Target="https://pubmed.ncbi.nlm.nih.gov/22196944" TargetMode="External"/><Relationship Id="rId73" Type="http://schemas.openxmlformats.org/officeDocument/2006/relationships/hyperlink" Target="https://pubmed.ncbi.nlm.nih.gov/20554279" TargetMode="External"/><Relationship Id="rId78" Type="http://schemas.openxmlformats.org/officeDocument/2006/relationships/hyperlink" Target="https://pubmed.ncbi.nlm.nih.gov/16973095" TargetMode="External"/><Relationship Id="rId81" Type="http://schemas.openxmlformats.org/officeDocument/2006/relationships/hyperlink" Target="https://pubmed.ncbi.nlm.nih.gov/16008725" TargetMode="External"/><Relationship Id="rId86" Type="http://schemas.openxmlformats.org/officeDocument/2006/relationships/hyperlink" Target="https://pubmed.ncbi.nlm.nih.gov/104809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9AA43F3B-3DBA-44B9-9658-9946444FFB86}"/>
</file>

<file path=customXml/itemProps4.xml><?xml version="1.0" encoding="utf-8"?>
<ds:datastoreItem xmlns:ds="http://schemas.openxmlformats.org/officeDocument/2006/customXml" ds:itemID="{A695604C-1881-4416-9AB1-578981FA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6221</Words>
  <Characters>35460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